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A9D" w:rsidRPr="00840A9D" w:rsidRDefault="00840A9D" w:rsidP="00840A9D">
      <w:pPr>
        <w:widowControl w:val="0"/>
        <w:tabs>
          <w:tab w:val="center" w:pos="4785"/>
          <w:tab w:val="right" w:pos="9463"/>
        </w:tabs>
        <w:autoSpaceDE w:val="0"/>
        <w:autoSpaceDN w:val="0"/>
        <w:adjustRightInd w:val="0"/>
        <w:spacing w:after="0" w:line="240" w:lineRule="auto"/>
        <w:ind w:firstLine="709"/>
        <w:jc w:val="center"/>
        <w:rPr>
          <w:rFonts w:ascii="Times New Roman" w:eastAsiaTheme="minorEastAsia" w:hAnsi="Times New Roman" w:cs="Times New Roman"/>
          <w:sz w:val="28"/>
          <w:szCs w:val="28"/>
          <w:lang w:eastAsia="ru-RU"/>
        </w:rPr>
      </w:pPr>
    </w:p>
    <w:p w:rsidR="00840A9D" w:rsidRPr="00840A9D" w:rsidRDefault="00840A9D" w:rsidP="00840A9D">
      <w:pPr>
        <w:widowControl w:val="0"/>
        <w:tabs>
          <w:tab w:val="center" w:pos="4785"/>
          <w:tab w:val="right" w:pos="9463"/>
        </w:tabs>
        <w:autoSpaceDE w:val="0"/>
        <w:autoSpaceDN w:val="0"/>
        <w:adjustRightInd w:val="0"/>
        <w:spacing w:after="0" w:line="240" w:lineRule="auto"/>
        <w:ind w:firstLine="709"/>
        <w:jc w:val="center"/>
        <w:rPr>
          <w:rFonts w:ascii="Times New Roman" w:eastAsiaTheme="minorEastAsia" w:hAnsi="Times New Roman" w:cs="Times New Roman"/>
          <w:sz w:val="28"/>
          <w:szCs w:val="28"/>
          <w:lang w:eastAsia="ru-RU"/>
        </w:rPr>
      </w:pPr>
    </w:p>
    <w:tbl>
      <w:tblPr>
        <w:tblW w:w="0" w:type="auto"/>
        <w:tblInd w:w="13" w:type="dxa"/>
        <w:tblLayout w:type="fixed"/>
        <w:tblCellMar>
          <w:left w:w="0" w:type="dxa"/>
          <w:right w:w="0" w:type="dxa"/>
        </w:tblCellMar>
        <w:tblLook w:val="0000" w:firstRow="0" w:lastRow="0" w:firstColumn="0" w:lastColumn="0" w:noHBand="0" w:noVBand="0"/>
      </w:tblPr>
      <w:tblGrid>
        <w:gridCol w:w="9180"/>
      </w:tblGrid>
      <w:tr w:rsidR="00840A9D" w:rsidRPr="00840A9D" w:rsidTr="007F707A">
        <w:tc>
          <w:tcPr>
            <w:tcW w:w="9180" w:type="dxa"/>
            <w:tcBorders>
              <w:top w:val="nil"/>
              <w:left w:val="nil"/>
              <w:bottom w:val="nil"/>
              <w:right w:val="nil"/>
            </w:tcBorders>
            <w:shd w:val="clear" w:color="auto" w:fill="FFFFFF"/>
          </w:tcPr>
          <w:p w:rsidR="00840A9D" w:rsidRPr="00840A9D" w:rsidRDefault="00840A9D" w:rsidP="00840A9D">
            <w:pPr>
              <w:widowControl w:val="0"/>
              <w:autoSpaceDE w:val="0"/>
              <w:autoSpaceDN w:val="0"/>
              <w:adjustRightInd w:val="0"/>
              <w:spacing w:after="0" w:line="240" w:lineRule="auto"/>
              <w:ind w:firstLine="709"/>
              <w:jc w:val="center"/>
              <w:rPr>
                <w:rFonts w:ascii="Times New Roman" w:eastAsiaTheme="minorEastAsia" w:hAnsi="Times New Roman" w:cs="Times New Roman"/>
                <w:sz w:val="28"/>
                <w:szCs w:val="28"/>
                <w:lang w:eastAsia="ru-RU"/>
              </w:rPr>
            </w:pPr>
            <w:r w:rsidRPr="00840A9D">
              <w:rPr>
                <w:rFonts w:ascii="Times New Roman" w:eastAsiaTheme="minorEastAsia" w:hAnsi="Times New Roman" w:cs="Times New Roman"/>
                <w:color w:val="000000"/>
                <w:sz w:val="28"/>
                <w:szCs w:val="28"/>
                <w:lang w:eastAsia="ru-RU"/>
              </w:rPr>
              <w:t>АРБИТРАЖНЫЙ СУД РЕСПУБЛИКИ МОРДОВИЯ</w:t>
            </w:r>
          </w:p>
        </w:tc>
      </w:tr>
    </w:tbl>
    <w:p w:rsidR="00840A9D" w:rsidRPr="00840A9D" w:rsidRDefault="00840A9D" w:rsidP="00840A9D">
      <w:pPr>
        <w:widowControl w:val="0"/>
        <w:tabs>
          <w:tab w:val="center" w:pos="4785"/>
          <w:tab w:val="right" w:pos="9463"/>
        </w:tabs>
        <w:autoSpaceDE w:val="0"/>
        <w:autoSpaceDN w:val="0"/>
        <w:adjustRightInd w:val="0"/>
        <w:spacing w:after="0" w:line="240" w:lineRule="auto"/>
        <w:ind w:firstLine="709"/>
        <w:jc w:val="center"/>
        <w:rPr>
          <w:rFonts w:ascii="Times New Roman" w:eastAsiaTheme="minorEastAsia" w:hAnsi="Times New Roman" w:cs="Times New Roman"/>
          <w:sz w:val="28"/>
          <w:szCs w:val="28"/>
          <w:lang w:eastAsia="ru-RU"/>
        </w:rPr>
      </w:pPr>
    </w:p>
    <w:p w:rsidR="00840A9D" w:rsidRPr="00840A9D" w:rsidRDefault="00840A9D" w:rsidP="00840A9D">
      <w:pPr>
        <w:widowControl w:val="0"/>
        <w:autoSpaceDE w:val="0"/>
        <w:autoSpaceDN w:val="0"/>
        <w:adjustRightInd w:val="0"/>
        <w:spacing w:after="0" w:line="240" w:lineRule="auto"/>
        <w:ind w:firstLine="709"/>
        <w:jc w:val="center"/>
        <w:rPr>
          <w:rFonts w:ascii="Times New Roman" w:eastAsiaTheme="minorEastAsia" w:hAnsi="Times New Roman" w:cs="Times New Roman"/>
          <w:b/>
          <w:sz w:val="28"/>
          <w:szCs w:val="28"/>
          <w:lang w:eastAsia="ru-RU"/>
        </w:rPr>
      </w:pPr>
      <w:proofErr w:type="gramStart"/>
      <w:r w:rsidRPr="00840A9D">
        <w:rPr>
          <w:rFonts w:ascii="Times New Roman" w:eastAsiaTheme="minorEastAsia" w:hAnsi="Times New Roman" w:cs="Times New Roman"/>
          <w:b/>
          <w:sz w:val="28"/>
          <w:szCs w:val="28"/>
          <w:lang w:eastAsia="ru-RU"/>
        </w:rPr>
        <w:t>П</w:t>
      </w:r>
      <w:proofErr w:type="gramEnd"/>
      <w:r w:rsidRPr="00840A9D">
        <w:rPr>
          <w:rFonts w:ascii="Times New Roman" w:eastAsiaTheme="minorEastAsia" w:hAnsi="Times New Roman" w:cs="Times New Roman"/>
          <w:b/>
          <w:sz w:val="28"/>
          <w:szCs w:val="28"/>
          <w:lang w:eastAsia="ru-RU"/>
        </w:rPr>
        <w:t xml:space="preserve"> Р И К А З</w:t>
      </w:r>
    </w:p>
    <w:p w:rsidR="00840A9D" w:rsidRPr="00840A9D" w:rsidRDefault="00840A9D" w:rsidP="00840A9D">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tbl>
      <w:tblPr>
        <w:tblW w:w="0" w:type="auto"/>
        <w:tblInd w:w="13" w:type="dxa"/>
        <w:tblLayout w:type="fixed"/>
        <w:tblCellMar>
          <w:left w:w="0" w:type="dxa"/>
          <w:right w:w="0" w:type="dxa"/>
        </w:tblCellMar>
        <w:tblLook w:val="0000" w:firstRow="0" w:lastRow="0" w:firstColumn="0" w:lastColumn="0" w:noHBand="0" w:noVBand="0"/>
      </w:tblPr>
      <w:tblGrid>
        <w:gridCol w:w="4655"/>
        <w:gridCol w:w="4688"/>
      </w:tblGrid>
      <w:tr w:rsidR="00840A9D" w:rsidRPr="00840A9D" w:rsidTr="007F707A">
        <w:tc>
          <w:tcPr>
            <w:tcW w:w="4655" w:type="dxa"/>
            <w:tcBorders>
              <w:top w:val="nil"/>
              <w:left w:val="nil"/>
              <w:bottom w:val="nil"/>
              <w:right w:val="nil"/>
            </w:tcBorders>
            <w:shd w:val="clear" w:color="auto" w:fill="FFFFFF"/>
            <w:vAlign w:val="bottom"/>
          </w:tcPr>
          <w:p w:rsidR="00840A9D" w:rsidRPr="00840A9D" w:rsidRDefault="00840A9D" w:rsidP="00840A9D">
            <w:pPr>
              <w:widowControl w:val="0"/>
              <w:autoSpaceDE w:val="0"/>
              <w:autoSpaceDN w:val="0"/>
              <w:adjustRightInd w:val="0"/>
              <w:spacing w:after="0" w:line="240" w:lineRule="auto"/>
              <w:ind w:firstLine="709"/>
              <w:jc w:val="both"/>
              <w:rPr>
                <w:rFonts w:ascii="Times New Roman" w:eastAsiaTheme="minorEastAsia" w:hAnsi="Times New Roman" w:cs="Times New Roman"/>
                <w:b/>
                <w:sz w:val="28"/>
                <w:szCs w:val="28"/>
                <w:lang w:eastAsia="ru-RU"/>
              </w:rPr>
            </w:pPr>
          </w:p>
          <w:p w:rsidR="00840A9D" w:rsidRPr="00840A9D" w:rsidRDefault="00840A9D" w:rsidP="00840A9D">
            <w:pPr>
              <w:widowControl w:val="0"/>
              <w:autoSpaceDE w:val="0"/>
              <w:autoSpaceDN w:val="0"/>
              <w:adjustRightInd w:val="0"/>
              <w:spacing w:after="0" w:line="240" w:lineRule="auto"/>
              <w:ind w:firstLine="709"/>
              <w:jc w:val="both"/>
              <w:rPr>
                <w:rFonts w:ascii="Times New Roman" w:eastAsiaTheme="minorEastAsia" w:hAnsi="Times New Roman" w:cs="Times New Roman"/>
                <w:b/>
                <w:sz w:val="28"/>
                <w:szCs w:val="28"/>
                <w:lang w:eastAsia="ru-RU"/>
              </w:rPr>
            </w:pPr>
          </w:p>
          <w:p w:rsidR="00840A9D" w:rsidRPr="00840A9D" w:rsidRDefault="00921B2F" w:rsidP="00840A9D">
            <w:pPr>
              <w:widowControl w:val="0"/>
              <w:autoSpaceDE w:val="0"/>
              <w:autoSpaceDN w:val="0"/>
              <w:adjustRightInd w:val="0"/>
              <w:spacing w:after="0" w:line="24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 xml:space="preserve">4 февраля </w:t>
            </w:r>
            <w:r w:rsidR="00840A9D" w:rsidRPr="00840A9D">
              <w:rPr>
                <w:rFonts w:ascii="Times New Roman" w:eastAsiaTheme="minorEastAsia" w:hAnsi="Times New Roman" w:cs="Times New Roman"/>
                <w:b/>
                <w:sz w:val="28"/>
                <w:szCs w:val="28"/>
                <w:lang w:eastAsia="ru-RU"/>
              </w:rPr>
              <w:t>202</w:t>
            </w:r>
            <w:r w:rsidR="00840A9D">
              <w:rPr>
                <w:rFonts w:ascii="Times New Roman" w:eastAsiaTheme="minorEastAsia" w:hAnsi="Times New Roman" w:cs="Times New Roman"/>
                <w:b/>
                <w:sz w:val="28"/>
                <w:szCs w:val="28"/>
                <w:lang w:eastAsia="ru-RU"/>
              </w:rPr>
              <w:t>5</w:t>
            </w:r>
            <w:r w:rsidR="00840A9D" w:rsidRPr="00840A9D">
              <w:rPr>
                <w:rFonts w:ascii="Times New Roman" w:eastAsiaTheme="minorEastAsia" w:hAnsi="Times New Roman" w:cs="Times New Roman"/>
                <w:b/>
                <w:sz w:val="28"/>
                <w:szCs w:val="28"/>
                <w:lang w:eastAsia="ru-RU"/>
              </w:rPr>
              <w:t xml:space="preserve"> г.</w:t>
            </w:r>
          </w:p>
        </w:tc>
        <w:tc>
          <w:tcPr>
            <w:tcW w:w="4688" w:type="dxa"/>
            <w:tcBorders>
              <w:top w:val="nil"/>
              <w:left w:val="nil"/>
              <w:bottom w:val="nil"/>
              <w:right w:val="nil"/>
            </w:tcBorders>
            <w:shd w:val="clear" w:color="auto" w:fill="FFFFFF"/>
            <w:vAlign w:val="bottom"/>
          </w:tcPr>
          <w:p w:rsidR="00840A9D" w:rsidRPr="00840A9D" w:rsidRDefault="00840A9D" w:rsidP="005F06FF">
            <w:pPr>
              <w:widowControl w:val="0"/>
              <w:autoSpaceDE w:val="0"/>
              <w:autoSpaceDN w:val="0"/>
              <w:adjustRightInd w:val="0"/>
              <w:spacing w:after="0" w:line="240" w:lineRule="auto"/>
              <w:ind w:firstLine="709"/>
              <w:jc w:val="both"/>
              <w:rPr>
                <w:rFonts w:ascii="Times New Roman" w:eastAsiaTheme="minorEastAsia" w:hAnsi="Times New Roman" w:cs="Times New Roman"/>
                <w:b/>
                <w:sz w:val="28"/>
                <w:szCs w:val="28"/>
                <w:lang w:eastAsia="ru-RU"/>
              </w:rPr>
            </w:pPr>
            <w:r w:rsidRPr="00840A9D">
              <w:rPr>
                <w:rFonts w:ascii="Times New Roman" w:eastAsiaTheme="minorEastAsia" w:hAnsi="Times New Roman" w:cs="Times New Roman"/>
                <w:b/>
                <w:sz w:val="28"/>
                <w:szCs w:val="28"/>
                <w:lang w:eastAsia="ru-RU"/>
              </w:rPr>
              <w:t xml:space="preserve">                                           № </w:t>
            </w:r>
            <w:r w:rsidR="00921B2F">
              <w:rPr>
                <w:rFonts w:ascii="Times New Roman" w:eastAsiaTheme="minorEastAsia" w:hAnsi="Times New Roman" w:cs="Times New Roman"/>
                <w:b/>
                <w:sz w:val="28"/>
                <w:szCs w:val="28"/>
                <w:lang w:eastAsia="ru-RU"/>
              </w:rPr>
              <w:t>2</w:t>
            </w:r>
            <w:r w:rsidR="005F06FF">
              <w:rPr>
                <w:rFonts w:ascii="Times New Roman" w:eastAsiaTheme="minorEastAsia" w:hAnsi="Times New Roman" w:cs="Times New Roman"/>
                <w:b/>
                <w:sz w:val="28"/>
                <w:szCs w:val="28"/>
                <w:lang w:eastAsia="ru-RU"/>
              </w:rPr>
              <w:t>3</w:t>
            </w:r>
          </w:p>
        </w:tc>
      </w:tr>
      <w:tr w:rsidR="00840A9D" w:rsidRPr="00840A9D" w:rsidTr="007F707A">
        <w:tc>
          <w:tcPr>
            <w:tcW w:w="4655" w:type="dxa"/>
            <w:tcBorders>
              <w:top w:val="nil"/>
              <w:left w:val="nil"/>
              <w:bottom w:val="nil"/>
              <w:right w:val="nil"/>
            </w:tcBorders>
            <w:shd w:val="clear" w:color="auto" w:fill="FFFFFF"/>
            <w:vAlign w:val="bottom"/>
          </w:tcPr>
          <w:p w:rsidR="00840A9D" w:rsidRPr="00840A9D" w:rsidRDefault="00840A9D" w:rsidP="00840A9D">
            <w:pPr>
              <w:widowControl w:val="0"/>
              <w:autoSpaceDE w:val="0"/>
              <w:autoSpaceDN w:val="0"/>
              <w:adjustRightInd w:val="0"/>
              <w:spacing w:after="0" w:line="240" w:lineRule="auto"/>
              <w:ind w:firstLine="709"/>
              <w:jc w:val="both"/>
              <w:rPr>
                <w:rFonts w:ascii="Times New Roman" w:eastAsiaTheme="minorEastAsia" w:hAnsi="Times New Roman" w:cs="Times New Roman"/>
                <w:b/>
                <w:sz w:val="28"/>
                <w:szCs w:val="28"/>
                <w:lang w:eastAsia="ru-RU"/>
              </w:rPr>
            </w:pPr>
          </w:p>
        </w:tc>
        <w:tc>
          <w:tcPr>
            <w:tcW w:w="4688" w:type="dxa"/>
            <w:tcBorders>
              <w:top w:val="nil"/>
              <w:left w:val="nil"/>
              <w:bottom w:val="nil"/>
              <w:right w:val="nil"/>
            </w:tcBorders>
            <w:shd w:val="clear" w:color="auto" w:fill="FFFFFF"/>
            <w:vAlign w:val="bottom"/>
          </w:tcPr>
          <w:p w:rsidR="00840A9D" w:rsidRPr="00840A9D" w:rsidRDefault="00840A9D" w:rsidP="00840A9D">
            <w:pPr>
              <w:widowControl w:val="0"/>
              <w:autoSpaceDE w:val="0"/>
              <w:autoSpaceDN w:val="0"/>
              <w:adjustRightInd w:val="0"/>
              <w:spacing w:after="0" w:line="240" w:lineRule="auto"/>
              <w:ind w:firstLine="709"/>
              <w:jc w:val="both"/>
              <w:rPr>
                <w:rFonts w:ascii="Times New Roman" w:eastAsiaTheme="minorEastAsia" w:hAnsi="Times New Roman" w:cs="Times New Roman"/>
                <w:b/>
                <w:sz w:val="28"/>
                <w:szCs w:val="28"/>
                <w:lang w:eastAsia="ru-RU"/>
              </w:rPr>
            </w:pPr>
          </w:p>
        </w:tc>
      </w:tr>
    </w:tbl>
    <w:p w:rsidR="00840A9D" w:rsidRPr="00840A9D" w:rsidRDefault="00840A9D" w:rsidP="00840A9D">
      <w:pPr>
        <w:widowControl w:val="0"/>
        <w:autoSpaceDE w:val="0"/>
        <w:autoSpaceDN w:val="0"/>
        <w:adjustRightInd w:val="0"/>
        <w:spacing w:after="0" w:line="240" w:lineRule="auto"/>
        <w:ind w:firstLine="709"/>
        <w:jc w:val="center"/>
        <w:rPr>
          <w:rFonts w:ascii="Times New Roman" w:eastAsiaTheme="minorEastAsia" w:hAnsi="Times New Roman" w:cs="Times New Roman"/>
          <w:b/>
          <w:sz w:val="28"/>
          <w:szCs w:val="28"/>
          <w:lang w:eastAsia="ru-RU"/>
        </w:rPr>
      </w:pPr>
    </w:p>
    <w:p w:rsidR="00840A9D" w:rsidRPr="00840A9D" w:rsidRDefault="00840A9D" w:rsidP="00840A9D">
      <w:pPr>
        <w:widowControl w:val="0"/>
        <w:autoSpaceDE w:val="0"/>
        <w:autoSpaceDN w:val="0"/>
        <w:adjustRightInd w:val="0"/>
        <w:spacing w:after="0" w:line="240" w:lineRule="auto"/>
        <w:ind w:firstLine="709"/>
        <w:jc w:val="center"/>
        <w:rPr>
          <w:rFonts w:ascii="Times New Roman" w:eastAsiaTheme="minorEastAsia" w:hAnsi="Times New Roman" w:cs="Times New Roman"/>
          <w:sz w:val="28"/>
          <w:szCs w:val="28"/>
          <w:lang w:eastAsia="ru-RU"/>
        </w:rPr>
      </w:pPr>
      <w:r w:rsidRPr="00840A9D">
        <w:rPr>
          <w:rFonts w:ascii="Times New Roman" w:eastAsiaTheme="minorEastAsia" w:hAnsi="Times New Roman" w:cs="Times New Roman"/>
          <w:sz w:val="28"/>
          <w:szCs w:val="28"/>
          <w:lang w:eastAsia="ru-RU"/>
        </w:rPr>
        <w:t>Саранск</w:t>
      </w:r>
    </w:p>
    <w:p w:rsidR="00840A9D" w:rsidRPr="00840A9D" w:rsidRDefault="00840A9D" w:rsidP="00840A9D">
      <w:pPr>
        <w:widowControl w:val="0"/>
        <w:autoSpaceDE w:val="0"/>
        <w:autoSpaceDN w:val="0"/>
        <w:adjustRightInd w:val="0"/>
        <w:spacing w:after="0" w:line="240" w:lineRule="auto"/>
        <w:ind w:firstLine="709"/>
        <w:jc w:val="center"/>
        <w:rPr>
          <w:rFonts w:ascii="Times New Roman" w:eastAsiaTheme="minorEastAsia" w:hAnsi="Times New Roman" w:cs="Times New Roman"/>
          <w:sz w:val="28"/>
          <w:szCs w:val="28"/>
          <w:lang w:eastAsia="ru-RU"/>
        </w:rPr>
      </w:pPr>
    </w:p>
    <w:p w:rsidR="00840A9D" w:rsidRPr="00840A9D" w:rsidRDefault="00840A9D" w:rsidP="00840A9D">
      <w:pPr>
        <w:widowControl w:val="0"/>
        <w:autoSpaceDE w:val="0"/>
        <w:autoSpaceDN w:val="0"/>
        <w:adjustRightInd w:val="0"/>
        <w:spacing w:after="0" w:line="240" w:lineRule="auto"/>
        <w:ind w:firstLine="709"/>
        <w:jc w:val="center"/>
        <w:rPr>
          <w:rFonts w:ascii="Times New Roman" w:eastAsiaTheme="minorEastAsia" w:hAnsi="Times New Roman" w:cs="Times New Roman"/>
          <w:sz w:val="28"/>
          <w:szCs w:val="28"/>
          <w:lang w:eastAsia="ru-RU"/>
        </w:rPr>
      </w:pPr>
    </w:p>
    <w:p w:rsidR="00840A9D" w:rsidRDefault="00840A9D" w:rsidP="00840A9D">
      <w:pPr>
        <w:jc w:val="center"/>
        <w:rPr>
          <w:rFonts w:ascii="Times New Roman" w:eastAsiaTheme="minorEastAsia" w:hAnsi="Times New Roman" w:cs="Times New Roman"/>
          <w:b/>
          <w:sz w:val="28"/>
          <w:szCs w:val="28"/>
          <w:lang w:eastAsia="ru-RU"/>
        </w:rPr>
      </w:pPr>
      <w:proofErr w:type="gramStart"/>
      <w:r w:rsidRPr="00840A9D">
        <w:rPr>
          <w:rFonts w:ascii="Times New Roman" w:eastAsiaTheme="minorEastAsia" w:hAnsi="Times New Roman" w:cs="Times New Roman"/>
          <w:b/>
          <w:sz w:val="28"/>
          <w:szCs w:val="28"/>
          <w:lang w:eastAsia="ru-RU"/>
        </w:rPr>
        <w:t xml:space="preserve">Об утверждении </w:t>
      </w:r>
      <w:r>
        <w:rPr>
          <w:rFonts w:ascii="Times New Roman" w:eastAsiaTheme="minorEastAsia" w:hAnsi="Times New Roman" w:cs="Times New Roman"/>
          <w:b/>
          <w:sz w:val="28"/>
          <w:szCs w:val="28"/>
          <w:lang w:eastAsia="ru-RU"/>
        </w:rPr>
        <w:t>Порядка уведомления федеральными государственными гражданскими служащими Арбитражного суда Республики Мордовия о возникновении независящих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 законом от 25 декабря 2008 г. №273-ФЗ «О противодействии коррупции» и другими федеральными законами в целях противодействия коррупции</w:t>
      </w:r>
      <w:proofErr w:type="gramEnd"/>
    </w:p>
    <w:p w:rsidR="00840A9D" w:rsidRDefault="00840A9D" w:rsidP="00840A9D">
      <w:pPr>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b/>
          <w:sz w:val="28"/>
          <w:szCs w:val="28"/>
          <w:lang w:eastAsia="ru-RU"/>
        </w:rPr>
        <w:tab/>
      </w:r>
      <w:r w:rsidRPr="00840A9D">
        <w:rPr>
          <w:rFonts w:ascii="Times New Roman" w:eastAsiaTheme="minorEastAsia" w:hAnsi="Times New Roman" w:cs="Times New Roman"/>
          <w:sz w:val="28"/>
          <w:szCs w:val="28"/>
          <w:lang w:eastAsia="ru-RU"/>
        </w:rPr>
        <w:t>В соответствии</w:t>
      </w:r>
      <w:r>
        <w:rPr>
          <w:rFonts w:ascii="Times New Roman" w:eastAsiaTheme="minorEastAsia" w:hAnsi="Times New Roman" w:cs="Times New Roman"/>
          <w:sz w:val="28"/>
          <w:szCs w:val="28"/>
          <w:lang w:eastAsia="ru-RU"/>
        </w:rPr>
        <w:t xml:space="preserve"> с Федеральным законом от 27 июля 2004 г. </w:t>
      </w:r>
      <w:r w:rsidR="00551303">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79-ФЗ </w:t>
      </w:r>
      <w:r w:rsidR="00284932">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«О государственной гражданской службе Российской Федерации», пунктом 6 статьи 13 Федерального закона от 25 декабря 2008 г.</w:t>
      </w:r>
      <w:r w:rsidRPr="00840A9D">
        <w:t xml:space="preserve"> </w:t>
      </w:r>
      <w:r w:rsidRPr="00840A9D">
        <w:rPr>
          <w:rFonts w:ascii="Times New Roman" w:eastAsiaTheme="minorEastAsia" w:hAnsi="Times New Roman" w:cs="Times New Roman"/>
          <w:sz w:val="28"/>
          <w:szCs w:val="28"/>
          <w:lang w:eastAsia="ru-RU"/>
        </w:rPr>
        <w:t xml:space="preserve">№273-ФЗ </w:t>
      </w:r>
      <w:r w:rsidR="00284932">
        <w:rPr>
          <w:rFonts w:ascii="Times New Roman" w:eastAsiaTheme="minorEastAsia" w:hAnsi="Times New Roman" w:cs="Times New Roman"/>
          <w:sz w:val="28"/>
          <w:szCs w:val="28"/>
          <w:lang w:eastAsia="ru-RU"/>
        </w:rPr>
        <w:t xml:space="preserve">                      </w:t>
      </w:r>
      <w:r w:rsidRPr="00840A9D">
        <w:rPr>
          <w:rFonts w:ascii="Times New Roman" w:eastAsiaTheme="minorEastAsia" w:hAnsi="Times New Roman" w:cs="Times New Roman"/>
          <w:sz w:val="28"/>
          <w:szCs w:val="28"/>
          <w:lang w:eastAsia="ru-RU"/>
        </w:rPr>
        <w:t>«О противодействии коррупции</w:t>
      </w:r>
      <w:r>
        <w:rPr>
          <w:rFonts w:ascii="Times New Roman" w:eastAsiaTheme="minorEastAsia" w:hAnsi="Times New Roman" w:cs="Times New Roman"/>
          <w:sz w:val="28"/>
          <w:szCs w:val="28"/>
          <w:lang w:eastAsia="ru-RU"/>
        </w:rPr>
        <w:t>»</w:t>
      </w:r>
      <w:r w:rsidR="00C44AFD">
        <w:rPr>
          <w:rFonts w:ascii="Times New Roman" w:eastAsiaTheme="minorEastAsia" w:hAnsi="Times New Roman" w:cs="Times New Roman"/>
          <w:sz w:val="28"/>
          <w:szCs w:val="28"/>
          <w:lang w:eastAsia="ru-RU"/>
        </w:rPr>
        <w:t>, приказом Судебного департамента при Верховном Суде Российской Федерации</w:t>
      </w:r>
      <w:r>
        <w:rPr>
          <w:rFonts w:ascii="Times New Roman" w:eastAsiaTheme="minorEastAsia" w:hAnsi="Times New Roman" w:cs="Times New Roman"/>
          <w:sz w:val="28"/>
          <w:szCs w:val="28"/>
          <w:lang w:eastAsia="ru-RU"/>
        </w:rPr>
        <w:t xml:space="preserve"> </w:t>
      </w:r>
      <w:proofErr w:type="gramStart"/>
      <w:r>
        <w:rPr>
          <w:rFonts w:ascii="Times New Roman" w:eastAsiaTheme="minorEastAsia" w:hAnsi="Times New Roman" w:cs="Times New Roman"/>
          <w:sz w:val="28"/>
          <w:szCs w:val="28"/>
          <w:lang w:eastAsia="ru-RU"/>
        </w:rPr>
        <w:t>П</w:t>
      </w:r>
      <w:proofErr w:type="gramEnd"/>
      <w:r>
        <w:rPr>
          <w:rFonts w:ascii="Times New Roman" w:eastAsiaTheme="minorEastAsia" w:hAnsi="Times New Roman" w:cs="Times New Roman"/>
          <w:sz w:val="28"/>
          <w:szCs w:val="28"/>
          <w:lang w:eastAsia="ru-RU"/>
        </w:rPr>
        <w:t xml:space="preserve"> Р И К А З Ы В А Ю:</w:t>
      </w:r>
    </w:p>
    <w:p w:rsidR="00840A9D" w:rsidRDefault="00C44AFD" w:rsidP="00840A9D">
      <w:pPr>
        <w:pStyle w:val="a5"/>
        <w:numPr>
          <w:ilvl w:val="0"/>
          <w:numId w:val="1"/>
        </w:numPr>
        <w:ind w:left="0" w:firstLine="705"/>
        <w:jc w:val="both"/>
        <w:rPr>
          <w:rFonts w:ascii="Times New Roman" w:hAnsi="Times New Roman" w:cs="Times New Roman"/>
          <w:sz w:val="28"/>
          <w:szCs w:val="28"/>
        </w:rPr>
      </w:pPr>
      <w:proofErr w:type="gramStart"/>
      <w:r>
        <w:rPr>
          <w:rFonts w:ascii="Times New Roman" w:hAnsi="Times New Roman" w:cs="Times New Roman"/>
          <w:sz w:val="28"/>
          <w:szCs w:val="28"/>
        </w:rPr>
        <w:t>Утвердить прилагаемый П</w:t>
      </w:r>
      <w:r w:rsidR="00840A9D">
        <w:rPr>
          <w:rFonts w:ascii="Times New Roman" w:hAnsi="Times New Roman" w:cs="Times New Roman"/>
          <w:sz w:val="28"/>
          <w:szCs w:val="28"/>
        </w:rPr>
        <w:t>орядок уведомления федеральными государственными гражданскими служащими Арбитражного суда Республики Мордовия</w:t>
      </w:r>
      <w:r>
        <w:rPr>
          <w:rFonts w:ascii="Times New Roman" w:hAnsi="Times New Roman" w:cs="Times New Roman"/>
          <w:sz w:val="28"/>
          <w:szCs w:val="28"/>
        </w:rPr>
        <w:t xml:space="preserve"> </w:t>
      </w:r>
      <w:r w:rsidR="00840A9D" w:rsidRPr="00840A9D">
        <w:rPr>
          <w:rFonts w:ascii="Times New Roman" w:hAnsi="Times New Roman" w:cs="Times New Roman"/>
          <w:sz w:val="28"/>
          <w:szCs w:val="28"/>
        </w:rPr>
        <w:t>о возникновении независящих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 законом от 25 декабря 2008 г. №273-ФЗ «О противодействии коррупции» и другими федеральными законами в целях противодействия коррупции</w:t>
      </w:r>
      <w:r w:rsidR="00840A9D">
        <w:rPr>
          <w:rFonts w:ascii="Times New Roman" w:hAnsi="Times New Roman" w:cs="Times New Roman"/>
          <w:sz w:val="28"/>
          <w:szCs w:val="28"/>
        </w:rPr>
        <w:t xml:space="preserve"> (далее – Порядок)</w:t>
      </w:r>
      <w:r w:rsidR="00551303">
        <w:rPr>
          <w:rFonts w:ascii="Times New Roman" w:hAnsi="Times New Roman" w:cs="Times New Roman"/>
          <w:sz w:val="28"/>
          <w:szCs w:val="28"/>
        </w:rPr>
        <w:t>.</w:t>
      </w:r>
      <w:proofErr w:type="gramEnd"/>
    </w:p>
    <w:p w:rsidR="00551303" w:rsidRDefault="00284932" w:rsidP="00840A9D">
      <w:pPr>
        <w:pStyle w:val="a5"/>
        <w:numPr>
          <w:ilvl w:val="0"/>
          <w:numId w:val="1"/>
        </w:numPr>
        <w:ind w:left="0" w:firstLine="705"/>
        <w:jc w:val="both"/>
        <w:rPr>
          <w:rFonts w:ascii="Times New Roman" w:hAnsi="Times New Roman" w:cs="Times New Roman"/>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приказа возложить на начальника отдела государственной службы и кадров </w:t>
      </w:r>
      <w:proofErr w:type="spellStart"/>
      <w:r>
        <w:rPr>
          <w:rFonts w:ascii="Times New Roman" w:hAnsi="Times New Roman" w:cs="Times New Roman"/>
          <w:sz w:val="28"/>
          <w:szCs w:val="28"/>
        </w:rPr>
        <w:t>Коровкину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О.А</w:t>
      </w:r>
      <w:proofErr w:type="spellEnd"/>
      <w:r>
        <w:rPr>
          <w:rFonts w:ascii="Times New Roman" w:hAnsi="Times New Roman" w:cs="Times New Roman"/>
          <w:sz w:val="28"/>
          <w:szCs w:val="28"/>
        </w:rPr>
        <w:t>.</w:t>
      </w:r>
    </w:p>
    <w:p w:rsidR="00284932" w:rsidRDefault="00284932" w:rsidP="00840A9D">
      <w:pPr>
        <w:pStyle w:val="a5"/>
        <w:numPr>
          <w:ilvl w:val="0"/>
          <w:numId w:val="1"/>
        </w:numPr>
        <w:ind w:left="0" w:firstLine="705"/>
        <w:jc w:val="both"/>
        <w:rPr>
          <w:rFonts w:ascii="Times New Roman" w:hAnsi="Times New Roman" w:cs="Times New Roman"/>
          <w:sz w:val="28"/>
          <w:szCs w:val="28"/>
        </w:rPr>
      </w:pPr>
      <w:r>
        <w:rPr>
          <w:rFonts w:ascii="Times New Roman" w:hAnsi="Times New Roman" w:cs="Times New Roman"/>
          <w:sz w:val="28"/>
          <w:szCs w:val="28"/>
        </w:rPr>
        <w:t>Настоящий приказ вступает в силу со дня его подписания.</w:t>
      </w:r>
    </w:p>
    <w:p w:rsidR="00551303" w:rsidRDefault="00284932" w:rsidP="00B7460F">
      <w:pPr>
        <w:jc w:val="both"/>
        <w:rPr>
          <w:rFonts w:ascii="Times New Roman" w:hAnsi="Times New Roman" w:cs="Times New Roman"/>
          <w:sz w:val="28"/>
          <w:szCs w:val="28"/>
        </w:rPr>
      </w:pPr>
      <w:proofErr w:type="spellStart"/>
      <w:r>
        <w:rPr>
          <w:rFonts w:ascii="Times New Roman" w:hAnsi="Times New Roman" w:cs="Times New Roman"/>
          <w:sz w:val="28"/>
          <w:szCs w:val="28"/>
        </w:rPr>
        <w:t>И.о</w:t>
      </w:r>
      <w:proofErr w:type="spellEnd"/>
      <w:r>
        <w:rPr>
          <w:rFonts w:ascii="Times New Roman" w:hAnsi="Times New Roman" w:cs="Times New Roman"/>
          <w:sz w:val="28"/>
          <w:szCs w:val="28"/>
        </w:rPr>
        <w:t xml:space="preserve">. председателя суда                                                            Ю.А. </w:t>
      </w:r>
      <w:proofErr w:type="spellStart"/>
      <w:r>
        <w:rPr>
          <w:rFonts w:ascii="Times New Roman" w:hAnsi="Times New Roman" w:cs="Times New Roman"/>
          <w:sz w:val="28"/>
          <w:szCs w:val="28"/>
        </w:rPr>
        <w:t>Кшняйкин</w:t>
      </w:r>
      <w:bookmarkStart w:id="0" w:name="_GoBack"/>
      <w:bookmarkEnd w:id="0"/>
      <w:proofErr w:type="spellEnd"/>
    </w:p>
    <w:p w:rsidR="005F06FF" w:rsidRPr="00C34444" w:rsidRDefault="00551303" w:rsidP="00897293">
      <w:pPr>
        <w:spacing w:after="0" w:line="240" w:lineRule="auto"/>
        <w:ind w:firstLine="709"/>
        <w:jc w:val="right"/>
        <w:rPr>
          <w:rStyle w:val="a8"/>
          <w:rFonts w:ascii="Times New Roman" w:hAnsi="Times New Roman" w:cs="Times New Roman"/>
          <w:b w:val="0"/>
          <w:sz w:val="28"/>
          <w:szCs w:val="28"/>
        </w:rPr>
      </w:pPr>
      <w:r>
        <w:rPr>
          <w:rFonts w:ascii="Times New Roman" w:hAnsi="Times New Roman" w:cs="Times New Roman"/>
          <w:sz w:val="28"/>
          <w:szCs w:val="28"/>
        </w:rPr>
        <w:lastRenderedPageBreak/>
        <w:t xml:space="preserve">                            </w:t>
      </w:r>
      <w:r w:rsidR="00B7460F">
        <w:rPr>
          <w:rFonts w:ascii="Times New Roman" w:hAnsi="Times New Roman" w:cs="Times New Roman"/>
          <w:sz w:val="28"/>
          <w:szCs w:val="28"/>
        </w:rPr>
        <w:t xml:space="preserve">  </w:t>
      </w:r>
      <w:proofErr w:type="spellStart"/>
      <w:proofErr w:type="gramStart"/>
      <w:r w:rsidR="005F06FF" w:rsidRPr="006726EB">
        <w:rPr>
          <w:rStyle w:val="a8"/>
          <w:rFonts w:ascii="Times New Roman" w:hAnsi="Times New Roman" w:cs="Times New Roman"/>
          <w:sz w:val="28"/>
          <w:szCs w:val="28"/>
        </w:rPr>
        <w:t>УТВЕРЖДЕН</w:t>
      </w:r>
      <w:proofErr w:type="spellEnd"/>
      <w:proofErr w:type="gramEnd"/>
      <w:r w:rsidR="005F06FF" w:rsidRPr="006726EB">
        <w:rPr>
          <w:rStyle w:val="a8"/>
          <w:rFonts w:ascii="Times New Roman" w:hAnsi="Times New Roman" w:cs="Times New Roman"/>
          <w:sz w:val="28"/>
          <w:szCs w:val="28"/>
        </w:rPr>
        <w:br/>
      </w:r>
      <w:hyperlink w:anchor="sub_0" w:history="1">
        <w:r w:rsidR="005F06FF" w:rsidRPr="00C34444">
          <w:rPr>
            <w:rStyle w:val="a7"/>
            <w:rFonts w:ascii="Times New Roman" w:hAnsi="Times New Roman" w:cs="Times New Roman"/>
            <w:sz w:val="28"/>
            <w:szCs w:val="28"/>
          </w:rPr>
          <w:t>приказом</w:t>
        </w:r>
      </w:hyperlink>
      <w:r w:rsidR="005F06FF" w:rsidRPr="00C34444">
        <w:rPr>
          <w:rStyle w:val="a8"/>
          <w:rFonts w:ascii="Times New Roman" w:hAnsi="Times New Roman" w:cs="Times New Roman"/>
          <w:sz w:val="28"/>
          <w:szCs w:val="28"/>
        </w:rPr>
        <w:t xml:space="preserve"> Арбитражного суда</w:t>
      </w:r>
    </w:p>
    <w:p w:rsidR="005F06FF" w:rsidRPr="006726EB" w:rsidRDefault="005F06FF" w:rsidP="00897293">
      <w:pPr>
        <w:spacing w:after="0" w:line="240" w:lineRule="auto"/>
        <w:ind w:firstLine="709"/>
        <w:jc w:val="right"/>
        <w:rPr>
          <w:rStyle w:val="a8"/>
          <w:rFonts w:ascii="Times New Roman" w:hAnsi="Times New Roman" w:cs="Times New Roman"/>
          <w:b w:val="0"/>
          <w:sz w:val="28"/>
          <w:szCs w:val="28"/>
        </w:rPr>
      </w:pPr>
      <w:r w:rsidRPr="00C34444">
        <w:rPr>
          <w:rStyle w:val="a8"/>
          <w:rFonts w:ascii="Times New Roman" w:hAnsi="Times New Roman" w:cs="Times New Roman"/>
          <w:sz w:val="28"/>
          <w:szCs w:val="28"/>
        </w:rPr>
        <w:t>Респ</w:t>
      </w:r>
      <w:r w:rsidRPr="006726EB">
        <w:rPr>
          <w:rStyle w:val="a8"/>
          <w:rFonts w:ascii="Times New Roman" w:hAnsi="Times New Roman" w:cs="Times New Roman"/>
          <w:sz w:val="28"/>
          <w:szCs w:val="28"/>
        </w:rPr>
        <w:t>ублики Мордовия</w:t>
      </w:r>
    </w:p>
    <w:p w:rsidR="005F06FF" w:rsidRPr="006726EB" w:rsidRDefault="005F06FF" w:rsidP="00897293">
      <w:pPr>
        <w:spacing w:after="0" w:line="240" w:lineRule="auto"/>
        <w:ind w:firstLine="709"/>
        <w:jc w:val="right"/>
        <w:rPr>
          <w:rFonts w:ascii="Times New Roman" w:hAnsi="Times New Roman" w:cs="Times New Roman"/>
          <w:sz w:val="28"/>
          <w:szCs w:val="28"/>
        </w:rPr>
      </w:pPr>
      <w:r>
        <w:rPr>
          <w:rStyle w:val="a8"/>
          <w:rFonts w:ascii="Times New Roman" w:hAnsi="Times New Roman" w:cs="Times New Roman"/>
          <w:sz w:val="28"/>
          <w:szCs w:val="28"/>
        </w:rPr>
        <w:t>от 4 февраля 2025 г. № 23</w:t>
      </w:r>
    </w:p>
    <w:p w:rsidR="005F06FF" w:rsidRPr="006726EB" w:rsidRDefault="005F06FF" w:rsidP="005F06FF">
      <w:pPr>
        <w:ind w:firstLine="709"/>
        <w:jc w:val="right"/>
        <w:rPr>
          <w:rFonts w:ascii="Times New Roman" w:hAnsi="Times New Roman" w:cs="Times New Roman"/>
          <w:sz w:val="28"/>
          <w:szCs w:val="28"/>
        </w:rPr>
      </w:pPr>
    </w:p>
    <w:p w:rsidR="005F06FF" w:rsidRDefault="005F06FF" w:rsidP="005F06FF">
      <w:pPr>
        <w:spacing w:after="0" w:line="240" w:lineRule="auto"/>
        <w:jc w:val="center"/>
        <w:rPr>
          <w:rFonts w:ascii="Times New Roman" w:hAnsi="Times New Roman" w:cs="Times New Roman"/>
          <w:b/>
          <w:bCs/>
          <w:color w:val="26282F"/>
          <w:sz w:val="28"/>
          <w:szCs w:val="28"/>
        </w:rPr>
      </w:pPr>
      <w:bookmarkStart w:id="1" w:name="sub_2000"/>
      <w:bookmarkEnd w:id="1"/>
    </w:p>
    <w:p w:rsidR="00551303" w:rsidRDefault="00551303" w:rsidP="005F06FF">
      <w:pPr>
        <w:spacing w:after="0" w:line="240" w:lineRule="auto"/>
        <w:jc w:val="center"/>
        <w:rPr>
          <w:rFonts w:ascii="Times New Roman" w:hAnsi="Times New Roman" w:cs="Times New Roman"/>
          <w:b/>
          <w:sz w:val="28"/>
          <w:szCs w:val="28"/>
        </w:rPr>
      </w:pPr>
      <w:proofErr w:type="gramStart"/>
      <w:r w:rsidRPr="00551303">
        <w:rPr>
          <w:rFonts w:ascii="Times New Roman" w:hAnsi="Times New Roman" w:cs="Times New Roman"/>
          <w:b/>
          <w:sz w:val="28"/>
          <w:szCs w:val="28"/>
        </w:rPr>
        <w:t>П</w:t>
      </w:r>
      <w:proofErr w:type="gramEnd"/>
      <w:r>
        <w:rPr>
          <w:rFonts w:ascii="Times New Roman" w:hAnsi="Times New Roman" w:cs="Times New Roman"/>
          <w:b/>
          <w:sz w:val="28"/>
          <w:szCs w:val="28"/>
        </w:rPr>
        <w:t xml:space="preserve"> О Р Я Д О К</w:t>
      </w:r>
    </w:p>
    <w:p w:rsidR="00551303" w:rsidRDefault="00551303" w:rsidP="005F06FF">
      <w:pPr>
        <w:spacing w:after="0" w:line="240" w:lineRule="auto"/>
        <w:jc w:val="center"/>
        <w:rPr>
          <w:rFonts w:ascii="Times New Roman" w:hAnsi="Times New Roman" w:cs="Times New Roman"/>
          <w:b/>
          <w:sz w:val="28"/>
          <w:szCs w:val="28"/>
        </w:rPr>
      </w:pPr>
      <w:r w:rsidRPr="00551303">
        <w:rPr>
          <w:rFonts w:ascii="Times New Roman" w:hAnsi="Times New Roman" w:cs="Times New Roman"/>
          <w:b/>
          <w:sz w:val="28"/>
          <w:szCs w:val="28"/>
        </w:rPr>
        <w:t xml:space="preserve"> уведомления федеральными государственными гражданскими служащими Арбитражного суда Республики Мордовия о возникновении независящих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 законом от 25 декабря 2008 г. №273-ФЗ </w:t>
      </w:r>
      <w:r w:rsidR="004F6825">
        <w:rPr>
          <w:rFonts w:ascii="Times New Roman" w:hAnsi="Times New Roman" w:cs="Times New Roman"/>
          <w:b/>
          <w:sz w:val="28"/>
          <w:szCs w:val="28"/>
        </w:rPr>
        <w:t xml:space="preserve">                               </w:t>
      </w:r>
      <w:r w:rsidRPr="00551303">
        <w:rPr>
          <w:rFonts w:ascii="Times New Roman" w:hAnsi="Times New Roman" w:cs="Times New Roman"/>
          <w:b/>
          <w:sz w:val="28"/>
          <w:szCs w:val="28"/>
        </w:rPr>
        <w:t>«О противодействии коррупции» и другими федеральными законами в целях противодействия коррупции</w:t>
      </w:r>
    </w:p>
    <w:p w:rsidR="00551303" w:rsidRDefault="00551303" w:rsidP="00551303">
      <w:pPr>
        <w:spacing w:line="240" w:lineRule="auto"/>
        <w:jc w:val="center"/>
        <w:rPr>
          <w:rFonts w:ascii="Times New Roman" w:hAnsi="Times New Roman" w:cs="Times New Roman"/>
          <w:b/>
          <w:sz w:val="28"/>
          <w:szCs w:val="28"/>
        </w:rPr>
      </w:pPr>
    </w:p>
    <w:p w:rsidR="00551303" w:rsidRDefault="00551303" w:rsidP="00551303">
      <w:pPr>
        <w:spacing w:line="240" w:lineRule="auto"/>
        <w:ind w:firstLine="708"/>
        <w:jc w:val="both"/>
        <w:rPr>
          <w:rFonts w:ascii="Times New Roman" w:hAnsi="Times New Roman" w:cs="Times New Roman"/>
          <w:sz w:val="28"/>
          <w:szCs w:val="28"/>
        </w:rPr>
      </w:pPr>
      <w:proofErr w:type="gramStart"/>
      <w:r w:rsidRPr="00551303">
        <w:rPr>
          <w:rFonts w:ascii="Times New Roman" w:hAnsi="Times New Roman" w:cs="Times New Roman"/>
          <w:sz w:val="28"/>
          <w:szCs w:val="28"/>
        </w:rPr>
        <w:t xml:space="preserve">Порядок уведомления федеральными государственными гражданскими служащими Арбитражного суда Республики Мордовия о возникновении независящих обстоятельств, препятствующих соблюдению ограничений </w:t>
      </w:r>
      <w:r w:rsidR="004F6825">
        <w:rPr>
          <w:rFonts w:ascii="Times New Roman" w:hAnsi="Times New Roman" w:cs="Times New Roman"/>
          <w:sz w:val="28"/>
          <w:szCs w:val="28"/>
        </w:rPr>
        <w:t xml:space="preserve">        </w:t>
      </w:r>
      <w:r w:rsidRPr="00551303">
        <w:rPr>
          <w:rFonts w:ascii="Times New Roman" w:hAnsi="Times New Roman" w:cs="Times New Roman"/>
          <w:sz w:val="28"/>
          <w:szCs w:val="28"/>
        </w:rPr>
        <w:t>и запретов, требований о предотвращении или об урегулировании конфликта интересов и исполнению обязанностей, установленных Федеральным законом от 25 декабря 2008 г. №273-ФЗ «О противодействии коррупции»</w:t>
      </w:r>
      <w:r w:rsidR="004F6825">
        <w:rPr>
          <w:rFonts w:ascii="Times New Roman" w:hAnsi="Times New Roman" w:cs="Times New Roman"/>
          <w:sz w:val="28"/>
          <w:szCs w:val="28"/>
        </w:rPr>
        <w:t xml:space="preserve">        </w:t>
      </w:r>
      <w:r w:rsidRPr="00551303">
        <w:rPr>
          <w:rFonts w:ascii="Times New Roman" w:hAnsi="Times New Roman" w:cs="Times New Roman"/>
          <w:sz w:val="28"/>
          <w:szCs w:val="28"/>
        </w:rPr>
        <w:t xml:space="preserve"> и другими федеральными законами в целях противодействия коррупции</w:t>
      </w:r>
      <w:r>
        <w:rPr>
          <w:rFonts w:ascii="Times New Roman" w:hAnsi="Times New Roman" w:cs="Times New Roman"/>
          <w:sz w:val="28"/>
          <w:szCs w:val="28"/>
        </w:rPr>
        <w:t xml:space="preserve"> (далее  - Порядок) разработан в соответствии с федеральными законами от </w:t>
      </w:r>
      <w:r w:rsidRPr="00551303">
        <w:rPr>
          <w:rFonts w:ascii="Times New Roman" w:hAnsi="Times New Roman" w:cs="Times New Roman"/>
          <w:sz w:val="28"/>
          <w:szCs w:val="28"/>
        </w:rPr>
        <w:t>27</w:t>
      </w:r>
      <w:proofErr w:type="gramEnd"/>
      <w:r w:rsidRPr="00551303">
        <w:rPr>
          <w:rFonts w:ascii="Times New Roman" w:hAnsi="Times New Roman" w:cs="Times New Roman"/>
          <w:sz w:val="28"/>
          <w:szCs w:val="28"/>
        </w:rPr>
        <w:t xml:space="preserve"> июля 2004 г. №79-ФЗ «О государственной гражданской службе Российской Федерации», от 25 декабря 2008 г. №273-ФЗ «О противодействии коррупции»</w:t>
      </w:r>
      <w:r>
        <w:rPr>
          <w:rFonts w:ascii="Times New Roman" w:hAnsi="Times New Roman" w:cs="Times New Roman"/>
          <w:sz w:val="28"/>
          <w:szCs w:val="28"/>
        </w:rPr>
        <w:t>.</w:t>
      </w:r>
    </w:p>
    <w:p w:rsidR="00500FAC" w:rsidRDefault="00551303" w:rsidP="00500FAC">
      <w:pPr>
        <w:pStyle w:val="a5"/>
        <w:numPr>
          <w:ilvl w:val="0"/>
          <w:numId w:val="2"/>
        </w:numPr>
        <w:spacing w:line="240" w:lineRule="auto"/>
        <w:ind w:left="0"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Настоящий Порядок устанавливает процедуру уведомления федеральными государственными гражданскими служащими Арбитражного суда Республики Мордовия </w:t>
      </w:r>
      <w:r w:rsidRPr="00551303">
        <w:rPr>
          <w:rFonts w:ascii="Times New Roman" w:hAnsi="Times New Roman" w:cs="Times New Roman"/>
          <w:sz w:val="28"/>
          <w:szCs w:val="28"/>
        </w:rPr>
        <w:t>о возникновении независящих обстоятельств, препятствующих соблюдению ограничений и запретов, требований</w:t>
      </w:r>
      <w:r w:rsidR="004F6825">
        <w:rPr>
          <w:rFonts w:ascii="Times New Roman" w:hAnsi="Times New Roman" w:cs="Times New Roman"/>
          <w:sz w:val="28"/>
          <w:szCs w:val="28"/>
        </w:rPr>
        <w:t xml:space="preserve">                   </w:t>
      </w:r>
      <w:r w:rsidRPr="00551303">
        <w:rPr>
          <w:rFonts w:ascii="Times New Roman" w:hAnsi="Times New Roman" w:cs="Times New Roman"/>
          <w:sz w:val="28"/>
          <w:szCs w:val="28"/>
        </w:rPr>
        <w:t xml:space="preserve"> о предотвращении или об урегулировании конфликта интересов </w:t>
      </w:r>
      <w:r w:rsidR="004F6825">
        <w:rPr>
          <w:rFonts w:ascii="Times New Roman" w:hAnsi="Times New Roman" w:cs="Times New Roman"/>
          <w:sz w:val="28"/>
          <w:szCs w:val="28"/>
        </w:rPr>
        <w:t xml:space="preserve">                      </w:t>
      </w:r>
      <w:r w:rsidRPr="00551303">
        <w:rPr>
          <w:rFonts w:ascii="Times New Roman" w:hAnsi="Times New Roman" w:cs="Times New Roman"/>
          <w:sz w:val="28"/>
          <w:szCs w:val="28"/>
        </w:rPr>
        <w:t xml:space="preserve">и исполнению обязанностей, установленных Федеральным законом </w:t>
      </w:r>
      <w:r w:rsidR="004F6825">
        <w:rPr>
          <w:rFonts w:ascii="Times New Roman" w:hAnsi="Times New Roman" w:cs="Times New Roman"/>
          <w:sz w:val="28"/>
          <w:szCs w:val="28"/>
        </w:rPr>
        <w:t xml:space="preserve">             </w:t>
      </w:r>
      <w:r w:rsidRPr="00551303">
        <w:rPr>
          <w:rFonts w:ascii="Times New Roman" w:hAnsi="Times New Roman" w:cs="Times New Roman"/>
          <w:sz w:val="28"/>
          <w:szCs w:val="28"/>
        </w:rPr>
        <w:t xml:space="preserve">от </w:t>
      </w:r>
      <w:r w:rsidR="004F6825">
        <w:rPr>
          <w:rFonts w:ascii="Times New Roman" w:hAnsi="Times New Roman" w:cs="Times New Roman"/>
          <w:sz w:val="28"/>
          <w:szCs w:val="28"/>
        </w:rPr>
        <w:t>2</w:t>
      </w:r>
      <w:r w:rsidRPr="00551303">
        <w:rPr>
          <w:rFonts w:ascii="Times New Roman" w:hAnsi="Times New Roman" w:cs="Times New Roman"/>
          <w:sz w:val="28"/>
          <w:szCs w:val="28"/>
        </w:rPr>
        <w:t xml:space="preserve">5 декабря 2008 г. №273-ФЗ «О противодействии коррупции» </w:t>
      </w:r>
      <w:r w:rsidR="004F6825">
        <w:rPr>
          <w:rFonts w:ascii="Times New Roman" w:hAnsi="Times New Roman" w:cs="Times New Roman"/>
          <w:sz w:val="28"/>
          <w:szCs w:val="28"/>
        </w:rPr>
        <w:t xml:space="preserve"> </w:t>
      </w:r>
      <w:r w:rsidRPr="00551303">
        <w:rPr>
          <w:rFonts w:ascii="Times New Roman" w:hAnsi="Times New Roman" w:cs="Times New Roman"/>
          <w:sz w:val="28"/>
          <w:szCs w:val="28"/>
        </w:rPr>
        <w:t>и другими федеральными законами в целях противодействия коррупции.</w:t>
      </w:r>
      <w:proofErr w:type="gramEnd"/>
    </w:p>
    <w:p w:rsidR="00551303" w:rsidRPr="00500FAC" w:rsidRDefault="00551303" w:rsidP="00500FAC">
      <w:pPr>
        <w:pStyle w:val="a5"/>
        <w:numPr>
          <w:ilvl w:val="0"/>
          <w:numId w:val="2"/>
        </w:numPr>
        <w:spacing w:line="240" w:lineRule="auto"/>
        <w:ind w:left="0" w:firstLine="708"/>
        <w:jc w:val="both"/>
        <w:rPr>
          <w:rFonts w:ascii="Times New Roman" w:hAnsi="Times New Roman" w:cs="Times New Roman"/>
          <w:sz w:val="28"/>
          <w:szCs w:val="28"/>
        </w:rPr>
      </w:pPr>
      <w:r w:rsidRPr="00500FAC">
        <w:rPr>
          <w:rFonts w:ascii="Times New Roman" w:hAnsi="Times New Roman" w:cs="Times New Roman"/>
          <w:sz w:val="28"/>
          <w:szCs w:val="28"/>
        </w:rPr>
        <w:t>В порядке используются следующие понятия:</w:t>
      </w:r>
    </w:p>
    <w:p w:rsidR="00551303" w:rsidRDefault="0097316F" w:rsidP="0097316F">
      <w:pPr>
        <w:pStyle w:val="a5"/>
        <w:spacing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а</w:t>
      </w:r>
      <w:r w:rsidR="00551303">
        <w:rPr>
          <w:rFonts w:ascii="Times New Roman" w:hAnsi="Times New Roman" w:cs="Times New Roman"/>
          <w:sz w:val="28"/>
          <w:szCs w:val="28"/>
        </w:rPr>
        <w:t>) гражданские служащие</w:t>
      </w:r>
      <w:r>
        <w:rPr>
          <w:rFonts w:ascii="Times New Roman" w:hAnsi="Times New Roman" w:cs="Times New Roman"/>
          <w:sz w:val="28"/>
          <w:szCs w:val="28"/>
        </w:rPr>
        <w:t xml:space="preserve"> – федеральные государственные гражданские служащие Арбитражного суда Республики Мордовия;</w:t>
      </w:r>
    </w:p>
    <w:p w:rsidR="0097316F" w:rsidRDefault="00BE3E9C" w:rsidP="0097316F">
      <w:pPr>
        <w:pStyle w:val="a5"/>
        <w:spacing w:line="240" w:lineRule="auto"/>
        <w:ind w:left="0" w:firstLine="708"/>
        <w:jc w:val="both"/>
        <w:rPr>
          <w:rFonts w:ascii="Times New Roman" w:hAnsi="Times New Roman" w:cs="Times New Roman"/>
          <w:sz w:val="28"/>
          <w:szCs w:val="28"/>
        </w:rPr>
      </w:pPr>
      <w:proofErr w:type="gramStart"/>
      <w:r>
        <w:rPr>
          <w:rFonts w:ascii="Times New Roman" w:hAnsi="Times New Roman" w:cs="Times New Roman"/>
          <w:sz w:val="28"/>
          <w:szCs w:val="28"/>
        </w:rPr>
        <w:t>б</w:t>
      </w:r>
      <w:r w:rsidR="00500FAC">
        <w:rPr>
          <w:rFonts w:ascii="Times New Roman" w:hAnsi="Times New Roman" w:cs="Times New Roman"/>
          <w:sz w:val="28"/>
          <w:szCs w:val="28"/>
        </w:rPr>
        <w:t xml:space="preserve">) независящие обстоятельства – </w:t>
      </w:r>
      <w:r w:rsidR="0097316F">
        <w:rPr>
          <w:rFonts w:ascii="Times New Roman" w:hAnsi="Times New Roman" w:cs="Times New Roman"/>
          <w:sz w:val="28"/>
          <w:szCs w:val="28"/>
        </w:rPr>
        <w:t>находящиеся вне контроля гражданского служащего чрезвычайные и непредотвратимые обстоятельства, наступление которых при данных условиях нельзя было ожидать или избежать либо которые нельзя было преодолеть, которые исключают возможность соблюдения огр</w:t>
      </w:r>
      <w:r w:rsidR="00500FAC">
        <w:rPr>
          <w:rFonts w:ascii="Times New Roman" w:hAnsi="Times New Roman" w:cs="Times New Roman"/>
          <w:sz w:val="28"/>
          <w:szCs w:val="28"/>
        </w:rPr>
        <w:t xml:space="preserve">аничений и запретов, </w:t>
      </w:r>
      <w:r w:rsidR="00777F6F">
        <w:rPr>
          <w:rFonts w:ascii="Times New Roman" w:hAnsi="Times New Roman" w:cs="Times New Roman"/>
          <w:sz w:val="28"/>
          <w:szCs w:val="28"/>
        </w:rPr>
        <w:t xml:space="preserve">требований о </w:t>
      </w:r>
      <w:r w:rsidR="0097316F">
        <w:rPr>
          <w:rFonts w:ascii="Times New Roman" w:hAnsi="Times New Roman" w:cs="Times New Roman"/>
          <w:sz w:val="28"/>
          <w:szCs w:val="28"/>
        </w:rPr>
        <w:lastRenderedPageBreak/>
        <w:t xml:space="preserve">предотвращении или об урегулировании конфликта интересов и исполнения обязанностей, установленных </w:t>
      </w:r>
      <w:r w:rsidR="00500FAC">
        <w:rPr>
          <w:rFonts w:ascii="Times New Roman" w:hAnsi="Times New Roman" w:cs="Times New Roman"/>
          <w:sz w:val="28"/>
          <w:szCs w:val="28"/>
        </w:rPr>
        <w:t>Ф</w:t>
      </w:r>
      <w:r w:rsidR="0097316F">
        <w:rPr>
          <w:rFonts w:ascii="Times New Roman" w:hAnsi="Times New Roman" w:cs="Times New Roman"/>
          <w:sz w:val="28"/>
          <w:szCs w:val="28"/>
        </w:rPr>
        <w:t xml:space="preserve">едеральным законом </w:t>
      </w:r>
      <w:r w:rsidR="00777F6F">
        <w:rPr>
          <w:rFonts w:ascii="Times New Roman" w:hAnsi="Times New Roman" w:cs="Times New Roman"/>
          <w:sz w:val="28"/>
          <w:szCs w:val="28"/>
        </w:rPr>
        <w:t xml:space="preserve">от </w:t>
      </w:r>
      <w:r w:rsidR="0097316F" w:rsidRPr="0097316F">
        <w:rPr>
          <w:rFonts w:ascii="Times New Roman" w:hAnsi="Times New Roman" w:cs="Times New Roman"/>
          <w:sz w:val="28"/>
          <w:szCs w:val="28"/>
        </w:rPr>
        <w:t>25 декабря 2008 г. №273-Ф</w:t>
      </w:r>
      <w:r w:rsidR="0097316F">
        <w:rPr>
          <w:rFonts w:ascii="Times New Roman" w:hAnsi="Times New Roman" w:cs="Times New Roman"/>
          <w:sz w:val="28"/>
          <w:szCs w:val="28"/>
        </w:rPr>
        <w:t>З «О противодействии коррупции» и другими федеральными</w:t>
      </w:r>
      <w:proofErr w:type="gramEnd"/>
      <w:r w:rsidR="0097316F">
        <w:rPr>
          <w:rFonts w:ascii="Times New Roman" w:hAnsi="Times New Roman" w:cs="Times New Roman"/>
          <w:sz w:val="28"/>
          <w:szCs w:val="28"/>
        </w:rPr>
        <w:t xml:space="preserve"> законами в целях противодействия коррупции.</w:t>
      </w:r>
    </w:p>
    <w:p w:rsidR="0097316F" w:rsidRDefault="0097316F" w:rsidP="0097316F">
      <w:pPr>
        <w:pStyle w:val="a5"/>
        <w:spacing w:line="240" w:lineRule="auto"/>
        <w:ind w:left="0"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w:t>
      </w:r>
      <w:proofErr w:type="gramEnd"/>
    </w:p>
    <w:p w:rsidR="00500FAC" w:rsidRDefault="00580B47" w:rsidP="00500FAC">
      <w:pPr>
        <w:pStyle w:val="a5"/>
        <w:spacing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Независящими</w:t>
      </w:r>
      <w:r w:rsidR="0097316F">
        <w:rPr>
          <w:rFonts w:ascii="Times New Roman" w:hAnsi="Times New Roman" w:cs="Times New Roman"/>
          <w:sz w:val="28"/>
          <w:szCs w:val="28"/>
        </w:rPr>
        <w:t xml:space="preserve"> от гражданского служащего </w:t>
      </w:r>
      <w:r w:rsidR="00BE3E9C">
        <w:rPr>
          <w:rFonts w:ascii="Times New Roman" w:hAnsi="Times New Roman" w:cs="Times New Roman"/>
          <w:sz w:val="28"/>
          <w:szCs w:val="28"/>
        </w:rPr>
        <w:t xml:space="preserve"> </w:t>
      </w:r>
      <w:r w:rsidR="0097316F">
        <w:rPr>
          <w:rFonts w:ascii="Times New Roman" w:hAnsi="Times New Roman" w:cs="Times New Roman"/>
          <w:sz w:val="28"/>
          <w:szCs w:val="28"/>
        </w:rPr>
        <w:t>обстоятельства</w:t>
      </w:r>
      <w:r>
        <w:rPr>
          <w:rFonts w:ascii="Times New Roman" w:hAnsi="Times New Roman" w:cs="Times New Roman"/>
          <w:sz w:val="28"/>
          <w:szCs w:val="28"/>
        </w:rPr>
        <w:t>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rsidR="00580B47" w:rsidRPr="00B914CC" w:rsidRDefault="00500FAC" w:rsidP="00500FAC">
      <w:pPr>
        <w:pStyle w:val="a5"/>
        <w:spacing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sidR="00580B47" w:rsidRPr="00580B47">
        <w:rPr>
          <w:rFonts w:ascii="Times New Roman" w:hAnsi="Times New Roman" w:cs="Times New Roman"/>
          <w:sz w:val="28"/>
          <w:szCs w:val="28"/>
        </w:rPr>
        <w:t>Гражданские служащие обязаны в течение трех рабочих дней со дня, когда им стало известно о возникновении независящих обстоятельств, препятствующих соблюдению ограничений и запретов, требований</w:t>
      </w:r>
      <w:r w:rsidR="00580B47">
        <w:rPr>
          <w:rFonts w:ascii="Times New Roman" w:hAnsi="Times New Roman" w:cs="Times New Roman"/>
          <w:sz w:val="28"/>
          <w:szCs w:val="28"/>
        </w:rPr>
        <w:t xml:space="preserve"> </w:t>
      </w:r>
      <w:r w:rsidR="004F6825">
        <w:rPr>
          <w:rFonts w:ascii="Times New Roman" w:hAnsi="Times New Roman" w:cs="Times New Roman"/>
          <w:sz w:val="28"/>
          <w:szCs w:val="28"/>
        </w:rPr>
        <w:t xml:space="preserve">                </w:t>
      </w:r>
      <w:r w:rsidR="00580B47" w:rsidRPr="00580B47">
        <w:rPr>
          <w:rFonts w:ascii="Times New Roman" w:hAnsi="Times New Roman" w:cs="Times New Roman"/>
          <w:sz w:val="28"/>
          <w:szCs w:val="28"/>
        </w:rPr>
        <w:t>о предотвращении или об урегулировании конфликта интересов</w:t>
      </w:r>
      <w:r w:rsidR="004F6825">
        <w:rPr>
          <w:rFonts w:ascii="Times New Roman" w:hAnsi="Times New Roman" w:cs="Times New Roman"/>
          <w:sz w:val="28"/>
          <w:szCs w:val="28"/>
        </w:rPr>
        <w:t xml:space="preserve">                       </w:t>
      </w:r>
      <w:r w:rsidR="00580B47" w:rsidRPr="00580B47">
        <w:rPr>
          <w:rFonts w:ascii="Times New Roman" w:hAnsi="Times New Roman" w:cs="Times New Roman"/>
          <w:sz w:val="28"/>
          <w:szCs w:val="28"/>
        </w:rPr>
        <w:t xml:space="preserve">и исполнению обязанностей, установленных Федеральным законом от </w:t>
      </w:r>
      <w:r w:rsidR="004F6825">
        <w:rPr>
          <w:rFonts w:ascii="Times New Roman" w:hAnsi="Times New Roman" w:cs="Times New Roman"/>
          <w:sz w:val="28"/>
          <w:szCs w:val="28"/>
        </w:rPr>
        <w:t xml:space="preserve">          </w:t>
      </w:r>
      <w:r w:rsidR="00580B47" w:rsidRPr="00580B47">
        <w:rPr>
          <w:rFonts w:ascii="Times New Roman" w:hAnsi="Times New Roman" w:cs="Times New Roman"/>
          <w:sz w:val="28"/>
          <w:szCs w:val="28"/>
        </w:rPr>
        <w:t>25 декабря 2008 г. №273-ФЗ «О противоде</w:t>
      </w:r>
      <w:r w:rsidR="00580B47">
        <w:rPr>
          <w:rFonts w:ascii="Times New Roman" w:hAnsi="Times New Roman" w:cs="Times New Roman"/>
          <w:sz w:val="28"/>
          <w:szCs w:val="28"/>
        </w:rPr>
        <w:t>йствии коррупции» и другими федеральными законами в целях противодействия коррупции, подать уведомление о возникновении независящих от</w:t>
      </w:r>
      <w:proofErr w:type="gramEnd"/>
      <w:r w:rsidR="00580B47">
        <w:rPr>
          <w:rFonts w:ascii="Times New Roman" w:hAnsi="Times New Roman" w:cs="Times New Roman"/>
          <w:sz w:val="28"/>
          <w:szCs w:val="28"/>
        </w:rPr>
        <w:t xml:space="preserve"> </w:t>
      </w:r>
      <w:proofErr w:type="gramStart"/>
      <w:r w:rsidR="00580B47">
        <w:rPr>
          <w:rFonts w:ascii="Times New Roman" w:hAnsi="Times New Roman" w:cs="Times New Roman"/>
          <w:sz w:val="28"/>
          <w:szCs w:val="28"/>
        </w:rPr>
        <w:t xml:space="preserve">гражданского служащего обстоятельств, препятствующих соблюдению требований к служебному поведению и (или) требований об урегулировании конфликта интересов (далее – Уведомление) в </w:t>
      </w:r>
      <w:r w:rsidR="00580B47" w:rsidRPr="00B914CC">
        <w:rPr>
          <w:rFonts w:ascii="Times New Roman" w:hAnsi="Times New Roman" w:cs="Times New Roman"/>
          <w:sz w:val="28"/>
          <w:szCs w:val="28"/>
        </w:rPr>
        <w:t>комиссию по соблюдению требований</w:t>
      </w:r>
      <w:r w:rsidR="004F6825">
        <w:rPr>
          <w:rFonts w:ascii="Times New Roman" w:hAnsi="Times New Roman" w:cs="Times New Roman"/>
          <w:sz w:val="28"/>
          <w:szCs w:val="28"/>
        </w:rPr>
        <w:t xml:space="preserve">                       </w:t>
      </w:r>
      <w:r w:rsidR="00580B47" w:rsidRPr="00B914CC">
        <w:rPr>
          <w:rFonts w:ascii="Times New Roman" w:hAnsi="Times New Roman" w:cs="Times New Roman"/>
          <w:sz w:val="28"/>
          <w:szCs w:val="28"/>
        </w:rPr>
        <w:t xml:space="preserve"> к служебному поведению федеральных государственных гражданских служащих </w:t>
      </w:r>
      <w:r w:rsidR="00B914CC" w:rsidRPr="00B914CC">
        <w:rPr>
          <w:rFonts w:ascii="Times New Roman" w:hAnsi="Times New Roman" w:cs="Times New Roman"/>
          <w:sz w:val="28"/>
          <w:szCs w:val="28"/>
        </w:rPr>
        <w:t xml:space="preserve">Верховного суда Республики Мордовия, </w:t>
      </w:r>
      <w:r w:rsidR="00580B47" w:rsidRPr="00B914CC">
        <w:rPr>
          <w:rFonts w:ascii="Times New Roman" w:hAnsi="Times New Roman" w:cs="Times New Roman"/>
          <w:sz w:val="28"/>
          <w:szCs w:val="28"/>
        </w:rPr>
        <w:t>Арбитражного суда Республики Мордовия</w:t>
      </w:r>
      <w:r w:rsidR="00B914CC" w:rsidRPr="00B914CC">
        <w:rPr>
          <w:rFonts w:ascii="Times New Roman" w:hAnsi="Times New Roman" w:cs="Times New Roman"/>
          <w:sz w:val="28"/>
          <w:szCs w:val="28"/>
        </w:rPr>
        <w:t>, районных судов Республики Мордовия</w:t>
      </w:r>
      <w:r w:rsidR="00DC1CB5">
        <w:rPr>
          <w:rFonts w:ascii="Times New Roman" w:hAnsi="Times New Roman" w:cs="Times New Roman"/>
          <w:sz w:val="28"/>
          <w:szCs w:val="28"/>
        </w:rPr>
        <w:t xml:space="preserve"> и</w:t>
      </w:r>
      <w:r w:rsidR="00B914CC" w:rsidRPr="00B914CC">
        <w:rPr>
          <w:rFonts w:ascii="Times New Roman" w:hAnsi="Times New Roman" w:cs="Times New Roman"/>
          <w:sz w:val="28"/>
          <w:szCs w:val="28"/>
        </w:rPr>
        <w:t xml:space="preserve"> Управления Судебного департамента в Республике Мордовия </w:t>
      </w:r>
      <w:r w:rsidR="0089132B" w:rsidRPr="00B914CC">
        <w:rPr>
          <w:rFonts w:ascii="Times New Roman" w:hAnsi="Times New Roman" w:cs="Times New Roman"/>
          <w:sz w:val="28"/>
          <w:szCs w:val="28"/>
        </w:rPr>
        <w:t>и урегулированию конфликта интересов (далее – Комиссия).</w:t>
      </w:r>
      <w:proofErr w:type="gramEnd"/>
    </w:p>
    <w:p w:rsidR="0089132B" w:rsidRDefault="0089132B" w:rsidP="0089132B">
      <w:pPr>
        <w:pStyle w:val="a5"/>
        <w:ind w:left="0" w:firstLine="708"/>
        <w:jc w:val="both"/>
        <w:rPr>
          <w:rFonts w:ascii="Times New Roman" w:hAnsi="Times New Roman" w:cs="Times New Roman"/>
          <w:sz w:val="28"/>
          <w:szCs w:val="28"/>
        </w:rPr>
      </w:pPr>
      <w:r>
        <w:rPr>
          <w:rFonts w:ascii="Times New Roman" w:hAnsi="Times New Roman" w:cs="Times New Roman"/>
          <w:sz w:val="28"/>
          <w:szCs w:val="28"/>
        </w:rPr>
        <w:t>Уведомление подается согласно прилагаемой форме (Приложение №1) на бумажном носителе или по системе электронного документооборота</w:t>
      </w:r>
      <w:r w:rsidR="004F6825">
        <w:rPr>
          <w:rFonts w:ascii="Times New Roman" w:hAnsi="Times New Roman" w:cs="Times New Roman"/>
          <w:sz w:val="28"/>
          <w:szCs w:val="28"/>
        </w:rPr>
        <w:t xml:space="preserve">          </w:t>
      </w:r>
      <w:r>
        <w:rPr>
          <w:rFonts w:ascii="Times New Roman" w:hAnsi="Times New Roman" w:cs="Times New Roman"/>
          <w:sz w:val="28"/>
          <w:szCs w:val="28"/>
        </w:rPr>
        <w:t xml:space="preserve"> с приложением документов, иных материалов и (или) информации (при наличии), подтверждающих факт наступления независящих обстоятельств.</w:t>
      </w:r>
    </w:p>
    <w:p w:rsidR="0089132B" w:rsidRDefault="0089132B" w:rsidP="0089132B">
      <w:pPr>
        <w:pStyle w:val="a5"/>
        <w:ind w:left="0" w:firstLine="708"/>
        <w:jc w:val="both"/>
        <w:rPr>
          <w:rFonts w:ascii="Times New Roman" w:hAnsi="Times New Roman" w:cs="Times New Roman"/>
          <w:sz w:val="28"/>
          <w:szCs w:val="28"/>
        </w:rPr>
      </w:pPr>
      <w:r>
        <w:rPr>
          <w:rFonts w:ascii="Times New Roman" w:hAnsi="Times New Roman" w:cs="Times New Roman"/>
          <w:sz w:val="28"/>
          <w:szCs w:val="28"/>
        </w:rPr>
        <w:t>Гражданские служащие направляют Уведомление</w:t>
      </w:r>
      <w:r w:rsidR="00D4316A">
        <w:rPr>
          <w:rFonts w:ascii="Times New Roman" w:hAnsi="Times New Roman" w:cs="Times New Roman"/>
          <w:sz w:val="28"/>
          <w:szCs w:val="28"/>
        </w:rPr>
        <w:t xml:space="preserve"> в Комиссию через о</w:t>
      </w:r>
      <w:r>
        <w:rPr>
          <w:rFonts w:ascii="Times New Roman" w:hAnsi="Times New Roman" w:cs="Times New Roman"/>
          <w:sz w:val="28"/>
          <w:szCs w:val="28"/>
        </w:rPr>
        <w:t>тдел кадров и государственной службы</w:t>
      </w:r>
      <w:r w:rsidR="00D4316A">
        <w:rPr>
          <w:rFonts w:ascii="Times New Roman" w:hAnsi="Times New Roman" w:cs="Times New Roman"/>
          <w:sz w:val="28"/>
          <w:szCs w:val="28"/>
        </w:rPr>
        <w:t xml:space="preserve">  арбитражного суда</w:t>
      </w:r>
      <w:proofErr w:type="gramStart"/>
      <w:r w:rsidR="00D4316A">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89132B" w:rsidRDefault="0089132B" w:rsidP="0089132B">
      <w:pPr>
        <w:pStyle w:val="a5"/>
        <w:ind w:left="0" w:firstLine="708"/>
        <w:jc w:val="both"/>
        <w:rPr>
          <w:rFonts w:ascii="Times New Roman" w:hAnsi="Times New Roman" w:cs="Times New Roman"/>
          <w:sz w:val="28"/>
          <w:szCs w:val="28"/>
        </w:rPr>
      </w:pPr>
      <w:r>
        <w:rPr>
          <w:rFonts w:ascii="Times New Roman" w:hAnsi="Times New Roman" w:cs="Times New Roman"/>
          <w:sz w:val="28"/>
          <w:szCs w:val="28"/>
        </w:rPr>
        <w:t>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A222F2" w:rsidRDefault="0089132B" w:rsidP="00A222F2">
      <w:pPr>
        <w:pStyle w:val="a5"/>
        <w:ind w:left="0" w:firstLine="708"/>
        <w:jc w:val="both"/>
        <w:rPr>
          <w:rFonts w:ascii="Times New Roman" w:hAnsi="Times New Roman" w:cs="Times New Roman"/>
          <w:sz w:val="28"/>
          <w:szCs w:val="28"/>
        </w:rPr>
      </w:pPr>
      <w:r>
        <w:rPr>
          <w:rFonts w:ascii="Times New Roman" w:hAnsi="Times New Roman" w:cs="Times New Roman"/>
          <w:sz w:val="28"/>
          <w:szCs w:val="28"/>
        </w:rPr>
        <w:t>Гражданский служащий, в отношении котор</w:t>
      </w:r>
      <w:r w:rsidR="0019635A">
        <w:rPr>
          <w:rFonts w:ascii="Times New Roman" w:hAnsi="Times New Roman" w:cs="Times New Roman"/>
          <w:sz w:val="28"/>
          <w:szCs w:val="28"/>
        </w:rPr>
        <w:t>о</w:t>
      </w:r>
      <w:r>
        <w:rPr>
          <w:rFonts w:ascii="Times New Roman" w:hAnsi="Times New Roman" w:cs="Times New Roman"/>
          <w:sz w:val="28"/>
          <w:szCs w:val="28"/>
        </w:rPr>
        <w:t>го в целях противодействия коррупции установлена дисциплинарная ответственность за несоблюдение ограничений и запретов, требований</w:t>
      </w:r>
      <w:r w:rsidR="00D4316A">
        <w:rPr>
          <w:rFonts w:ascii="Times New Roman" w:hAnsi="Times New Roman" w:cs="Times New Roman"/>
          <w:sz w:val="28"/>
          <w:szCs w:val="28"/>
        </w:rPr>
        <w:t xml:space="preserve"> о предотвращении или об </w:t>
      </w:r>
      <w:r w:rsidR="00D4316A">
        <w:rPr>
          <w:rFonts w:ascii="Times New Roman" w:hAnsi="Times New Roman" w:cs="Times New Roman"/>
          <w:sz w:val="28"/>
          <w:szCs w:val="28"/>
        </w:rPr>
        <w:lastRenderedPageBreak/>
        <w:t>урегулировании конфликта интересов и неисполнение обязанностей</w:t>
      </w:r>
      <w:r>
        <w:rPr>
          <w:rFonts w:ascii="Times New Roman" w:hAnsi="Times New Roman" w:cs="Times New Roman"/>
          <w:sz w:val="28"/>
          <w:szCs w:val="28"/>
        </w:rPr>
        <w:t xml:space="preserve">, освобождается от указанной ответственности в случае, если </w:t>
      </w:r>
      <w:r w:rsidR="00554DC8">
        <w:rPr>
          <w:rFonts w:ascii="Times New Roman" w:hAnsi="Times New Roman" w:cs="Times New Roman"/>
          <w:sz w:val="28"/>
          <w:szCs w:val="28"/>
        </w:rPr>
        <w:t>несоблюдение таких ограничений,</w:t>
      </w:r>
      <w:r>
        <w:rPr>
          <w:rFonts w:ascii="Times New Roman" w:hAnsi="Times New Roman" w:cs="Times New Roman"/>
          <w:sz w:val="28"/>
          <w:szCs w:val="28"/>
        </w:rPr>
        <w:t xml:space="preserve"> запретов и требований, а также неисполнение таких обязанностей признается следствием</w:t>
      </w:r>
      <w:r w:rsidR="0019635A">
        <w:rPr>
          <w:rFonts w:ascii="Times New Roman" w:hAnsi="Times New Roman" w:cs="Times New Roman"/>
          <w:sz w:val="28"/>
          <w:szCs w:val="28"/>
        </w:rPr>
        <w:t xml:space="preserve"> независящих обстоятельств. Соблюдение таких ограничений, запретов и требований,</w:t>
      </w:r>
      <w:r w:rsidR="004F6825">
        <w:rPr>
          <w:rFonts w:ascii="Times New Roman" w:hAnsi="Times New Roman" w:cs="Times New Roman"/>
          <w:sz w:val="28"/>
          <w:szCs w:val="28"/>
        </w:rPr>
        <w:t xml:space="preserve"> </w:t>
      </w:r>
      <w:r w:rsidR="0019635A">
        <w:rPr>
          <w:rFonts w:ascii="Times New Roman" w:hAnsi="Times New Roman" w:cs="Times New Roman"/>
          <w:sz w:val="28"/>
          <w:szCs w:val="28"/>
        </w:rPr>
        <w:t>а также исполнение таких обязанностей должно быть обеспечено гражданским служащим не позднее чем через один месяц со дня прекращения действия независящих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rsidR="00BD1D36" w:rsidRDefault="00A222F2" w:rsidP="00A222F2">
      <w:pPr>
        <w:pStyle w:val="a5"/>
        <w:ind w:left="0" w:firstLine="708"/>
        <w:jc w:val="both"/>
        <w:rPr>
          <w:rFonts w:ascii="Times New Roman" w:hAnsi="Times New Roman" w:cs="Times New Roman"/>
          <w:sz w:val="28"/>
          <w:szCs w:val="28"/>
        </w:rPr>
      </w:pPr>
      <w:r>
        <w:rPr>
          <w:rFonts w:ascii="Times New Roman" w:hAnsi="Times New Roman" w:cs="Times New Roman"/>
          <w:sz w:val="28"/>
          <w:szCs w:val="28"/>
        </w:rPr>
        <w:t>4. В У</w:t>
      </w:r>
      <w:r w:rsidR="00BD1D36">
        <w:rPr>
          <w:rFonts w:ascii="Times New Roman" w:hAnsi="Times New Roman" w:cs="Times New Roman"/>
          <w:sz w:val="28"/>
          <w:szCs w:val="28"/>
        </w:rPr>
        <w:t>ведомлении должны быть отражены следующие сведения:</w:t>
      </w:r>
    </w:p>
    <w:p w:rsidR="00BD1D36" w:rsidRDefault="00BD1D36" w:rsidP="00BD1D36">
      <w:pPr>
        <w:pStyle w:val="a5"/>
        <w:ind w:left="0" w:firstLine="709"/>
        <w:jc w:val="both"/>
        <w:rPr>
          <w:rFonts w:ascii="Times New Roman" w:hAnsi="Times New Roman" w:cs="Times New Roman"/>
          <w:sz w:val="28"/>
          <w:szCs w:val="28"/>
        </w:rPr>
      </w:pPr>
      <w:r>
        <w:rPr>
          <w:rFonts w:ascii="Times New Roman" w:hAnsi="Times New Roman" w:cs="Times New Roman"/>
          <w:sz w:val="28"/>
          <w:szCs w:val="28"/>
        </w:rPr>
        <w:t>а) фамилия, имя, отчество, структурное подразделение, замещаемая должность лица, направившего Уведомление;</w:t>
      </w:r>
    </w:p>
    <w:p w:rsidR="00BD1D36" w:rsidRDefault="00BD1D36" w:rsidP="00BD1D36">
      <w:pPr>
        <w:pStyle w:val="a5"/>
        <w:ind w:left="0" w:firstLine="709"/>
        <w:jc w:val="both"/>
        <w:rPr>
          <w:rFonts w:ascii="Times New Roman" w:hAnsi="Times New Roman" w:cs="Times New Roman"/>
          <w:sz w:val="28"/>
          <w:szCs w:val="28"/>
        </w:rPr>
      </w:pPr>
      <w:r>
        <w:rPr>
          <w:rFonts w:ascii="Times New Roman" w:hAnsi="Times New Roman" w:cs="Times New Roman"/>
          <w:sz w:val="28"/>
          <w:szCs w:val="28"/>
        </w:rPr>
        <w:t xml:space="preserve">б) информация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независящих от гражданского служащего обстоятельств;</w:t>
      </w:r>
    </w:p>
    <w:p w:rsidR="00BD1D36" w:rsidRPr="002F2F96" w:rsidRDefault="00BD1D36" w:rsidP="00BD1D36">
      <w:pPr>
        <w:pStyle w:val="a5"/>
        <w:ind w:left="0" w:firstLine="709"/>
        <w:jc w:val="both"/>
        <w:rPr>
          <w:rFonts w:ascii="Times New Roman" w:hAnsi="Times New Roman" w:cs="Times New Roman"/>
          <w:sz w:val="28"/>
          <w:szCs w:val="28"/>
        </w:rPr>
      </w:pPr>
      <w:r w:rsidRPr="002F2F96">
        <w:rPr>
          <w:rFonts w:ascii="Times New Roman" w:hAnsi="Times New Roman" w:cs="Times New Roman"/>
          <w:sz w:val="28"/>
          <w:szCs w:val="28"/>
        </w:rPr>
        <w:t>в)</w:t>
      </w:r>
      <w:r w:rsidR="00C35C06" w:rsidRPr="002F2F96">
        <w:rPr>
          <w:rFonts w:ascii="Times New Roman" w:hAnsi="Times New Roman" w:cs="Times New Roman"/>
          <w:sz w:val="28"/>
          <w:szCs w:val="28"/>
        </w:rPr>
        <w:t xml:space="preserve"> описание ограничений и запретов, требований о предотвращении или </w:t>
      </w:r>
      <w:r w:rsidR="00A222F2" w:rsidRPr="002F2F96">
        <w:rPr>
          <w:rFonts w:ascii="Times New Roman" w:hAnsi="Times New Roman" w:cs="Times New Roman"/>
          <w:sz w:val="28"/>
          <w:szCs w:val="28"/>
        </w:rPr>
        <w:t xml:space="preserve">об </w:t>
      </w:r>
      <w:r w:rsidR="00C35C06" w:rsidRPr="002F2F96">
        <w:rPr>
          <w:rFonts w:ascii="Times New Roman" w:hAnsi="Times New Roman" w:cs="Times New Roman"/>
          <w:sz w:val="28"/>
          <w:szCs w:val="28"/>
        </w:rPr>
        <w:t xml:space="preserve">урегулировании конфликта интересов и обязанностей, установленных Федеральным законом от 25 декабря 2008 г. №273-«О противодействии коррупции» и другими федеральными законами в целях противодействия коррупции, которые невозможно </w:t>
      </w:r>
      <w:proofErr w:type="gramStart"/>
      <w:r w:rsidR="00C35C06" w:rsidRPr="002F2F96">
        <w:rPr>
          <w:rFonts w:ascii="Times New Roman" w:hAnsi="Times New Roman" w:cs="Times New Roman"/>
          <w:sz w:val="28"/>
          <w:szCs w:val="28"/>
        </w:rPr>
        <w:t>соблюсти и исполнить</w:t>
      </w:r>
      <w:proofErr w:type="gramEnd"/>
      <w:r w:rsidR="00C35C06" w:rsidRPr="002F2F96">
        <w:rPr>
          <w:rFonts w:ascii="Times New Roman" w:hAnsi="Times New Roman" w:cs="Times New Roman"/>
          <w:sz w:val="28"/>
          <w:szCs w:val="28"/>
        </w:rPr>
        <w:t>;</w:t>
      </w:r>
    </w:p>
    <w:p w:rsidR="00C35C06" w:rsidRPr="002F2F96" w:rsidRDefault="00C35C06" w:rsidP="00BD1D36">
      <w:pPr>
        <w:pStyle w:val="a5"/>
        <w:ind w:left="0" w:firstLine="709"/>
        <w:jc w:val="both"/>
        <w:rPr>
          <w:rFonts w:ascii="Times New Roman" w:hAnsi="Times New Roman" w:cs="Times New Roman"/>
          <w:sz w:val="28"/>
          <w:szCs w:val="28"/>
        </w:rPr>
      </w:pPr>
      <w:r w:rsidRPr="002F2F96">
        <w:rPr>
          <w:rFonts w:ascii="Times New Roman" w:hAnsi="Times New Roman" w:cs="Times New Roman"/>
          <w:sz w:val="28"/>
          <w:szCs w:val="28"/>
        </w:rPr>
        <w:t>г) личная подпись и дата подписания Уведомления;</w:t>
      </w:r>
    </w:p>
    <w:p w:rsidR="00C35C06" w:rsidRDefault="00C35C06" w:rsidP="00BD1D36">
      <w:pPr>
        <w:pStyle w:val="a5"/>
        <w:ind w:left="0" w:firstLine="709"/>
        <w:jc w:val="both"/>
        <w:rPr>
          <w:rFonts w:ascii="Times New Roman" w:hAnsi="Times New Roman" w:cs="Times New Roman"/>
          <w:sz w:val="28"/>
          <w:szCs w:val="28"/>
        </w:rPr>
      </w:pPr>
      <w:r w:rsidRPr="002F2F96">
        <w:rPr>
          <w:rFonts w:ascii="Times New Roman" w:hAnsi="Times New Roman" w:cs="Times New Roman"/>
          <w:sz w:val="28"/>
          <w:szCs w:val="28"/>
        </w:rPr>
        <w:t>д) дополнительные</w:t>
      </w:r>
      <w:r>
        <w:rPr>
          <w:rFonts w:ascii="Times New Roman" w:hAnsi="Times New Roman" w:cs="Times New Roman"/>
          <w:sz w:val="28"/>
          <w:szCs w:val="28"/>
        </w:rPr>
        <w:t xml:space="preserve"> сведения и прилагаемые материалы, подтверждающие факт наступления независящих от гражданского служащего обстоятельств;</w:t>
      </w:r>
    </w:p>
    <w:p w:rsidR="00A222F2" w:rsidRDefault="00C35C06" w:rsidP="00A222F2">
      <w:pPr>
        <w:pStyle w:val="a5"/>
        <w:ind w:left="0" w:firstLine="709"/>
        <w:jc w:val="both"/>
        <w:rPr>
          <w:rFonts w:ascii="Times New Roman" w:hAnsi="Times New Roman" w:cs="Times New Roman"/>
          <w:sz w:val="28"/>
          <w:szCs w:val="28"/>
        </w:rPr>
      </w:pPr>
      <w:r>
        <w:rPr>
          <w:rFonts w:ascii="Times New Roman" w:hAnsi="Times New Roman" w:cs="Times New Roman"/>
          <w:sz w:val="28"/>
          <w:szCs w:val="28"/>
        </w:rPr>
        <w:t>е) желание и</w:t>
      </w:r>
      <w:r w:rsidR="00A222F2">
        <w:rPr>
          <w:rFonts w:ascii="Times New Roman" w:hAnsi="Times New Roman" w:cs="Times New Roman"/>
          <w:sz w:val="28"/>
          <w:szCs w:val="28"/>
        </w:rPr>
        <w:t>ли</w:t>
      </w:r>
      <w:r>
        <w:rPr>
          <w:rFonts w:ascii="Times New Roman" w:hAnsi="Times New Roman" w:cs="Times New Roman"/>
          <w:sz w:val="28"/>
          <w:szCs w:val="28"/>
        </w:rPr>
        <w:t xml:space="preserve"> нежелание гражданского служащего, направившего Уведомление, лично присутствовать на заседании Комиссии.</w:t>
      </w:r>
    </w:p>
    <w:p w:rsidR="00C35C06" w:rsidRDefault="00A222F2" w:rsidP="00A222F2">
      <w:pPr>
        <w:pStyle w:val="a5"/>
        <w:ind w:left="0" w:firstLine="709"/>
        <w:jc w:val="both"/>
        <w:rPr>
          <w:rFonts w:ascii="Times New Roman" w:hAnsi="Times New Roman" w:cs="Times New Roman"/>
          <w:sz w:val="28"/>
          <w:szCs w:val="28"/>
        </w:rPr>
      </w:pPr>
      <w:r>
        <w:rPr>
          <w:rFonts w:ascii="Times New Roman" w:hAnsi="Times New Roman" w:cs="Times New Roman"/>
          <w:sz w:val="28"/>
          <w:szCs w:val="28"/>
        </w:rPr>
        <w:t xml:space="preserve">5. </w:t>
      </w:r>
      <w:proofErr w:type="gramStart"/>
      <w:r w:rsidR="00EC2CE2">
        <w:rPr>
          <w:rFonts w:ascii="Times New Roman" w:hAnsi="Times New Roman" w:cs="Times New Roman"/>
          <w:sz w:val="28"/>
          <w:szCs w:val="28"/>
        </w:rPr>
        <w:t xml:space="preserve">Уведомление подлежит обязательной регистрации </w:t>
      </w:r>
      <w:r>
        <w:rPr>
          <w:rFonts w:ascii="Times New Roman" w:hAnsi="Times New Roman" w:cs="Times New Roman"/>
          <w:sz w:val="28"/>
          <w:szCs w:val="28"/>
        </w:rPr>
        <w:t>о</w:t>
      </w:r>
      <w:r w:rsidR="00EC2CE2">
        <w:rPr>
          <w:rFonts w:ascii="Times New Roman" w:hAnsi="Times New Roman" w:cs="Times New Roman"/>
          <w:sz w:val="28"/>
          <w:szCs w:val="28"/>
        </w:rPr>
        <w:t>тделом кадров и государственной службы в журн</w:t>
      </w:r>
      <w:r>
        <w:rPr>
          <w:rFonts w:ascii="Times New Roman" w:hAnsi="Times New Roman" w:cs="Times New Roman"/>
          <w:sz w:val="28"/>
          <w:szCs w:val="28"/>
        </w:rPr>
        <w:t xml:space="preserve">але регистрации уведомлений </w:t>
      </w:r>
      <w:r w:rsidR="00EC2CE2">
        <w:rPr>
          <w:rFonts w:ascii="Times New Roman" w:hAnsi="Times New Roman" w:cs="Times New Roman"/>
          <w:sz w:val="28"/>
          <w:szCs w:val="28"/>
        </w:rPr>
        <w:t xml:space="preserve">о возникновении независящих от гражданского служащего обстоятельств, препятствующих соблюдению ограничений и запретов, требований </w:t>
      </w:r>
      <w:r w:rsidR="004F6825">
        <w:rPr>
          <w:rFonts w:ascii="Times New Roman" w:hAnsi="Times New Roman" w:cs="Times New Roman"/>
          <w:sz w:val="28"/>
          <w:szCs w:val="28"/>
        </w:rPr>
        <w:t xml:space="preserve">                   </w:t>
      </w:r>
      <w:r w:rsidR="00EC2CE2">
        <w:rPr>
          <w:rFonts w:ascii="Times New Roman" w:hAnsi="Times New Roman" w:cs="Times New Roman"/>
          <w:sz w:val="28"/>
          <w:szCs w:val="28"/>
        </w:rPr>
        <w:t xml:space="preserve">о предотвращении или об урегулировании конфликта интересов </w:t>
      </w:r>
      <w:r w:rsidR="004F6825">
        <w:rPr>
          <w:rFonts w:ascii="Times New Roman" w:hAnsi="Times New Roman" w:cs="Times New Roman"/>
          <w:sz w:val="28"/>
          <w:szCs w:val="28"/>
        </w:rPr>
        <w:t xml:space="preserve">                     </w:t>
      </w:r>
      <w:r w:rsidR="00EC2CE2">
        <w:rPr>
          <w:rFonts w:ascii="Times New Roman" w:hAnsi="Times New Roman" w:cs="Times New Roman"/>
          <w:sz w:val="28"/>
          <w:szCs w:val="28"/>
        </w:rPr>
        <w:t xml:space="preserve">и исполнению обязанностей, установленных Федеральным законом </w:t>
      </w:r>
      <w:r w:rsidR="00EC2CE2" w:rsidRPr="00EC2CE2">
        <w:rPr>
          <w:rFonts w:ascii="Times New Roman" w:hAnsi="Times New Roman" w:cs="Times New Roman"/>
          <w:sz w:val="28"/>
          <w:szCs w:val="28"/>
        </w:rPr>
        <w:t xml:space="preserve">от </w:t>
      </w:r>
      <w:r w:rsidR="004F6825">
        <w:rPr>
          <w:rFonts w:ascii="Times New Roman" w:hAnsi="Times New Roman" w:cs="Times New Roman"/>
          <w:sz w:val="28"/>
          <w:szCs w:val="28"/>
        </w:rPr>
        <w:t xml:space="preserve">                </w:t>
      </w:r>
      <w:r w:rsidR="00EC2CE2" w:rsidRPr="00EC2CE2">
        <w:rPr>
          <w:rFonts w:ascii="Times New Roman" w:hAnsi="Times New Roman" w:cs="Times New Roman"/>
          <w:sz w:val="28"/>
          <w:szCs w:val="28"/>
        </w:rPr>
        <w:t>25 декабря 2008 г. №273-ФЗ «О противодействии коррупции»</w:t>
      </w:r>
      <w:r w:rsidR="00EC2CE2">
        <w:rPr>
          <w:rFonts w:ascii="Times New Roman" w:hAnsi="Times New Roman" w:cs="Times New Roman"/>
          <w:sz w:val="28"/>
          <w:szCs w:val="28"/>
        </w:rPr>
        <w:t xml:space="preserve"> и другими федеральными законами в целях противодействия коррупции (далее – Журнал), согласно прилагаемой</w:t>
      </w:r>
      <w:proofErr w:type="gramEnd"/>
      <w:r w:rsidR="00EC2CE2">
        <w:rPr>
          <w:rFonts w:ascii="Times New Roman" w:hAnsi="Times New Roman" w:cs="Times New Roman"/>
          <w:sz w:val="28"/>
          <w:szCs w:val="28"/>
        </w:rPr>
        <w:t xml:space="preserve"> форме (Приложение №2).</w:t>
      </w:r>
    </w:p>
    <w:p w:rsidR="00EC2CE2" w:rsidRDefault="00EC2CE2" w:rsidP="00EC2CE2">
      <w:pPr>
        <w:pStyle w:val="a5"/>
        <w:ind w:left="0" w:firstLine="708"/>
        <w:jc w:val="both"/>
        <w:rPr>
          <w:rFonts w:ascii="Times New Roman" w:hAnsi="Times New Roman" w:cs="Times New Roman"/>
          <w:sz w:val="28"/>
          <w:szCs w:val="28"/>
        </w:rPr>
      </w:pPr>
      <w:r>
        <w:rPr>
          <w:rFonts w:ascii="Times New Roman" w:hAnsi="Times New Roman" w:cs="Times New Roman"/>
          <w:sz w:val="28"/>
          <w:szCs w:val="28"/>
        </w:rPr>
        <w:t>При регистрации на Уведомлении указываются дата, номер, фамилия, имя, отчество и должность ли</w:t>
      </w:r>
      <w:r w:rsidR="00A222F2">
        <w:rPr>
          <w:rFonts w:ascii="Times New Roman" w:hAnsi="Times New Roman" w:cs="Times New Roman"/>
          <w:sz w:val="28"/>
          <w:szCs w:val="28"/>
        </w:rPr>
        <w:t>ца, зарегистрировавшего данное У</w:t>
      </w:r>
      <w:r>
        <w:rPr>
          <w:rFonts w:ascii="Times New Roman" w:hAnsi="Times New Roman" w:cs="Times New Roman"/>
          <w:sz w:val="28"/>
          <w:szCs w:val="28"/>
        </w:rPr>
        <w:t>ведомление.</w:t>
      </w:r>
    </w:p>
    <w:p w:rsidR="00EC2CE2" w:rsidRDefault="00EC2CE2" w:rsidP="00EC2CE2">
      <w:pPr>
        <w:pStyle w:val="a5"/>
        <w:ind w:left="0" w:firstLine="708"/>
        <w:jc w:val="both"/>
        <w:rPr>
          <w:rFonts w:ascii="Times New Roman" w:hAnsi="Times New Roman" w:cs="Times New Roman"/>
          <w:sz w:val="28"/>
          <w:szCs w:val="28"/>
        </w:rPr>
      </w:pPr>
      <w:r>
        <w:rPr>
          <w:rFonts w:ascii="Times New Roman" w:hAnsi="Times New Roman" w:cs="Times New Roman"/>
          <w:sz w:val="28"/>
          <w:szCs w:val="28"/>
        </w:rPr>
        <w:t>Срок регистрации Уведомления в Журнале составляет один рабо</w:t>
      </w:r>
      <w:r w:rsidR="00344673">
        <w:rPr>
          <w:rFonts w:ascii="Times New Roman" w:hAnsi="Times New Roman" w:cs="Times New Roman"/>
          <w:sz w:val="28"/>
          <w:szCs w:val="28"/>
        </w:rPr>
        <w:t>чий день с момента поступления У</w:t>
      </w:r>
      <w:r>
        <w:rPr>
          <w:rFonts w:ascii="Times New Roman" w:hAnsi="Times New Roman" w:cs="Times New Roman"/>
          <w:sz w:val="28"/>
          <w:szCs w:val="28"/>
        </w:rPr>
        <w:t>ведомления</w:t>
      </w:r>
      <w:r w:rsidR="00344673">
        <w:rPr>
          <w:rFonts w:ascii="Times New Roman" w:hAnsi="Times New Roman" w:cs="Times New Roman"/>
          <w:sz w:val="28"/>
          <w:szCs w:val="28"/>
        </w:rPr>
        <w:t xml:space="preserve">. В случае поступления </w:t>
      </w:r>
      <w:r w:rsidR="00344673">
        <w:rPr>
          <w:rFonts w:ascii="Times New Roman" w:hAnsi="Times New Roman" w:cs="Times New Roman"/>
          <w:sz w:val="28"/>
          <w:szCs w:val="28"/>
        </w:rPr>
        <w:lastRenderedPageBreak/>
        <w:t>Уведомления по почте в день, предшествующий праздничному или выходному дню, его регистрация осуществляется в рабочий день, следующий за праздничным или выходным днем.</w:t>
      </w:r>
    </w:p>
    <w:p w:rsidR="00F31D9E" w:rsidRDefault="00344673" w:rsidP="00F31D9E">
      <w:pPr>
        <w:pStyle w:val="a5"/>
        <w:ind w:left="0" w:firstLine="708"/>
        <w:jc w:val="both"/>
        <w:rPr>
          <w:rFonts w:ascii="Times New Roman" w:hAnsi="Times New Roman" w:cs="Times New Roman"/>
          <w:sz w:val="28"/>
          <w:szCs w:val="28"/>
        </w:rPr>
      </w:pPr>
      <w:r>
        <w:rPr>
          <w:rFonts w:ascii="Times New Roman" w:hAnsi="Times New Roman" w:cs="Times New Roman"/>
          <w:sz w:val="28"/>
          <w:szCs w:val="28"/>
        </w:rPr>
        <w:t xml:space="preserve">Листы Журнала должны быть пронумерованы, </w:t>
      </w:r>
      <w:proofErr w:type="gramStart"/>
      <w:r>
        <w:rPr>
          <w:rFonts w:ascii="Times New Roman" w:hAnsi="Times New Roman" w:cs="Times New Roman"/>
          <w:sz w:val="28"/>
          <w:szCs w:val="28"/>
        </w:rPr>
        <w:t>прошиты и заверены</w:t>
      </w:r>
      <w:proofErr w:type="gramEnd"/>
      <w:r>
        <w:rPr>
          <w:rFonts w:ascii="Times New Roman" w:hAnsi="Times New Roman" w:cs="Times New Roman"/>
          <w:sz w:val="28"/>
          <w:szCs w:val="28"/>
        </w:rPr>
        <w:t xml:space="preserve"> печатью </w:t>
      </w:r>
      <w:r w:rsidR="00A222F2">
        <w:rPr>
          <w:rFonts w:ascii="Times New Roman" w:hAnsi="Times New Roman" w:cs="Times New Roman"/>
          <w:sz w:val="28"/>
          <w:szCs w:val="28"/>
        </w:rPr>
        <w:t xml:space="preserve">Арбитражного суда Республики Мордовия. </w:t>
      </w:r>
    </w:p>
    <w:p w:rsidR="00344673" w:rsidRDefault="00F31D9E" w:rsidP="00F31D9E">
      <w:pPr>
        <w:pStyle w:val="a5"/>
        <w:ind w:left="0"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00344673">
        <w:rPr>
          <w:rFonts w:ascii="Times New Roman" w:hAnsi="Times New Roman" w:cs="Times New Roman"/>
          <w:sz w:val="28"/>
          <w:szCs w:val="28"/>
        </w:rPr>
        <w:t>Копия зарегистрированного в установленном порядке Уведомления вручается лицу, направившему Уведомление, с нарочным под подпись либо направляется посредством почтовой связи с уведомлением о вручении.</w:t>
      </w:r>
    </w:p>
    <w:p w:rsidR="00554DC8" w:rsidRDefault="00554DC8" w:rsidP="00344673">
      <w:pPr>
        <w:ind w:left="5103"/>
        <w:jc w:val="both"/>
        <w:rPr>
          <w:rFonts w:ascii="Times New Roman" w:hAnsi="Times New Roman" w:cs="Times New Roman"/>
          <w:sz w:val="20"/>
          <w:szCs w:val="20"/>
        </w:rPr>
      </w:pPr>
    </w:p>
    <w:p w:rsidR="00344673" w:rsidRDefault="00344673"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0"/>
          <w:szCs w:val="20"/>
        </w:rPr>
      </w:pPr>
    </w:p>
    <w:p w:rsidR="00897293" w:rsidRDefault="00897293" w:rsidP="002645C0">
      <w:pPr>
        <w:ind w:left="4536"/>
        <w:contextualSpacing/>
        <w:jc w:val="both"/>
        <w:rPr>
          <w:rFonts w:ascii="Times New Roman" w:hAnsi="Times New Roman" w:cs="Times New Roman"/>
          <w:sz w:val="20"/>
          <w:szCs w:val="20"/>
        </w:rPr>
      </w:pPr>
    </w:p>
    <w:p w:rsidR="00897293" w:rsidRDefault="00897293" w:rsidP="002645C0">
      <w:pPr>
        <w:ind w:left="4536"/>
        <w:contextualSpacing/>
        <w:jc w:val="both"/>
        <w:rPr>
          <w:rFonts w:ascii="Times New Roman" w:hAnsi="Times New Roman" w:cs="Times New Roman"/>
          <w:sz w:val="20"/>
          <w:szCs w:val="20"/>
        </w:rPr>
      </w:pPr>
    </w:p>
    <w:p w:rsidR="00897293" w:rsidRDefault="00897293" w:rsidP="002645C0">
      <w:pPr>
        <w:ind w:left="4536"/>
        <w:contextualSpacing/>
        <w:jc w:val="both"/>
        <w:rPr>
          <w:rFonts w:ascii="Times New Roman" w:hAnsi="Times New Roman" w:cs="Times New Roman"/>
          <w:sz w:val="20"/>
          <w:szCs w:val="20"/>
        </w:rPr>
      </w:pPr>
    </w:p>
    <w:p w:rsidR="00344673" w:rsidRDefault="00344673" w:rsidP="002645C0">
      <w:pPr>
        <w:ind w:left="4536"/>
        <w:contextualSpacing/>
        <w:jc w:val="both"/>
        <w:rPr>
          <w:rFonts w:ascii="Times New Roman" w:hAnsi="Times New Roman" w:cs="Times New Roman"/>
          <w:sz w:val="20"/>
          <w:szCs w:val="20"/>
        </w:rPr>
      </w:pPr>
      <w:r>
        <w:rPr>
          <w:rFonts w:ascii="Times New Roman" w:hAnsi="Times New Roman" w:cs="Times New Roman"/>
          <w:sz w:val="20"/>
          <w:szCs w:val="20"/>
        </w:rPr>
        <w:lastRenderedPageBreak/>
        <w:t>Приложение №1</w:t>
      </w:r>
    </w:p>
    <w:p w:rsidR="00344673" w:rsidRDefault="00344673" w:rsidP="002645C0">
      <w:pPr>
        <w:ind w:left="4536"/>
        <w:contextualSpacing/>
        <w:jc w:val="both"/>
        <w:rPr>
          <w:rFonts w:ascii="Times New Roman" w:hAnsi="Times New Roman" w:cs="Times New Roman"/>
          <w:sz w:val="20"/>
          <w:szCs w:val="20"/>
        </w:rPr>
      </w:pPr>
      <w:proofErr w:type="gramStart"/>
      <w:r>
        <w:rPr>
          <w:rFonts w:ascii="Times New Roman" w:hAnsi="Times New Roman" w:cs="Times New Roman"/>
          <w:sz w:val="20"/>
          <w:szCs w:val="20"/>
        </w:rPr>
        <w:t>к Порядку уведомления федеральными государственными гражданскими служащими Арбитра</w:t>
      </w:r>
      <w:r w:rsidR="00F31D9E">
        <w:rPr>
          <w:rFonts w:ascii="Times New Roman" w:hAnsi="Times New Roman" w:cs="Times New Roman"/>
          <w:sz w:val="20"/>
          <w:szCs w:val="20"/>
        </w:rPr>
        <w:t>жного суда Республики Мордовия</w:t>
      </w:r>
      <w:r>
        <w:rPr>
          <w:rFonts w:ascii="Times New Roman" w:hAnsi="Times New Roman" w:cs="Times New Roman"/>
          <w:sz w:val="20"/>
          <w:szCs w:val="20"/>
        </w:rPr>
        <w:t xml:space="preserve"> о возникновении независящих</w:t>
      </w:r>
      <w:r w:rsidR="002645C0">
        <w:rPr>
          <w:rFonts w:ascii="Times New Roman" w:hAnsi="Times New Roman" w:cs="Times New Roman"/>
          <w:sz w:val="20"/>
          <w:szCs w:val="20"/>
        </w:rPr>
        <w:t xml:space="preserve"> обстоятельств</w:t>
      </w:r>
      <w:r>
        <w:rPr>
          <w:rFonts w:ascii="Times New Roman" w:hAnsi="Times New Roman" w:cs="Times New Roman"/>
          <w:sz w:val="20"/>
          <w:szCs w:val="20"/>
        </w:rPr>
        <w:t>,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 законом от 25 декабря 2008 г. №273-ФЗ «О противодействии коррупции»</w:t>
      </w:r>
      <w:r w:rsidR="002645C0">
        <w:rPr>
          <w:rFonts w:ascii="Times New Roman" w:hAnsi="Times New Roman" w:cs="Times New Roman"/>
          <w:sz w:val="20"/>
          <w:szCs w:val="20"/>
        </w:rPr>
        <w:t xml:space="preserve"> и другими федеральными законами в целях противодействия коррупции</w:t>
      </w:r>
      <w:r w:rsidR="00F31D9E">
        <w:rPr>
          <w:rFonts w:ascii="Times New Roman" w:hAnsi="Times New Roman" w:cs="Times New Roman"/>
          <w:sz w:val="20"/>
          <w:szCs w:val="20"/>
        </w:rPr>
        <w:t xml:space="preserve">, </w:t>
      </w:r>
      <w:proofErr w:type="spellStart"/>
      <w:r w:rsidR="00F31D9E">
        <w:rPr>
          <w:rFonts w:ascii="Times New Roman" w:hAnsi="Times New Roman" w:cs="Times New Roman"/>
          <w:sz w:val="20"/>
          <w:szCs w:val="20"/>
        </w:rPr>
        <w:t>утвержденного</w:t>
      </w:r>
      <w:proofErr w:type="spellEnd"/>
      <w:r w:rsidR="00F31D9E">
        <w:rPr>
          <w:rFonts w:ascii="Times New Roman" w:hAnsi="Times New Roman" w:cs="Times New Roman"/>
          <w:sz w:val="20"/>
          <w:szCs w:val="20"/>
        </w:rPr>
        <w:t xml:space="preserve"> приказом Арбитражного суда от 4 февраля 2025 г</w:t>
      </w:r>
      <w:proofErr w:type="gramEnd"/>
      <w:r w:rsidR="00F31D9E">
        <w:rPr>
          <w:rFonts w:ascii="Times New Roman" w:hAnsi="Times New Roman" w:cs="Times New Roman"/>
          <w:sz w:val="20"/>
          <w:szCs w:val="20"/>
        </w:rPr>
        <w:t>. № 23</w:t>
      </w:r>
    </w:p>
    <w:p w:rsidR="002645C0" w:rsidRDefault="002645C0" w:rsidP="002645C0">
      <w:pPr>
        <w:ind w:left="5103"/>
        <w:contextualSpacing/>
        <w:jc w:val="both"/>
        <w:rPr>
          <w:rFonts w:ascii="Times New Roman" w:hAnsi="Times New Roman" w:cs="Times New Roman"/>
          <w:sz w:val="20"/>
          <w:szCs w:val="20"/>
        </w:rPr>
      </w:pPr>
    </w:p>
    <w:p w:rsidR="00F31D9E" w:rsidRDefault="00F31D9E" w:rsidP="002645C0">
      <w:pPr>
        <w:ind w:left="4536"/>
        <w:contextualSpacing/>
        <w:jc w:val="both"/>
        <w:rPr>
          <w:rFonts w:ascii="Times New Roman" w:hAnsi="Times New Roman" w:cs="Times New Roman"/>
          <w:sz w:val="28"/>
          <w:szCs w:val="28"/>
        </w:rPr>
      </w:pPr>
    </w:p>
    <w:p w:rsidR="002645C0" w:rsidRDefault="002645C0" w:rsidP="002645C0">
      <w:pPr>
        <w:ind w:left="4536"/>
        <w:contextualSpacing/>
        <w:jc w:val="both"/>
        <w:rPr>
          <w:rFonts w:ascii="Times New Roman" w:hAnsi="Times New Roman" w:cs="Times New Roman"/>
          <w:sz w:val="28"/>
          <w:szCs w:val="28"/>
        </w:rPr>
      </w:pPr>
      <w:r>
        <w:rPr>
          <w:rFonts w:ascii="Times New Roman" w:hAnsi="Times New Roman" w:cs="Times New Roman"/>
          <w:sz w:val="28"/>
          <w:szCs w:val="28"/>
        </w:rPr>
        <w:t xml:space="preserve">В </w:t>
      </w:r>
      <w:r w:rsidRPr="00B914CC">
        <w:rPr>
          <w:rFonts w:ascii="Times New Roman" w:hAnsi="Times New Roman" w:cs="Times New Roman"/>
          <w:sz w:val="28"/>
          <w:szCs w:val="28"/>
        </w:rPr>
        <w:t xml:space="preserve">комиссию по соблюдению требований к служебному поведению федеральных государственных гражданских служащих </w:t>
      </w:r>
      <w:r w:rsidR="00B914CC" w:rsidRPr="00B914CC">
        <w:rPr>
          <w:rFonts w:ascii="Times New Roman" w:hAnsi="Times New Roman" w:cs="Times New Roman"/>
          <w:sz w:val="28"/>
          <w:szCs w:val="28"/>
        </w:rPr>
        <w:t>Верховного суда Республики Мордовия, Арбитражного суда Республики Мордовия, районных судов Республики Мордовия</w:t>
      </w:r>
      <w:r w:rsidR="001A62B9">
        <w:rPr>
          <w:rFonts w:ascii="Times New Roman" w:hAnsi="Times New Roman" w:cs="Times New Roman"/>
          <w:sz w:val="28"/>
          <w:szCs w:val="28"/>
        </w:rPr>
        <w:t xml:space="preserve"> и</w:t>
      </w:r>
      <w:r w:rsidR="00B914CC" w:rsidRPr="00B914CC">
        <w:rPr>
          <w:rFonts w:ascii="Times New Roman" w:hAnsi="Times New Roman" w:cs="Times New Roman"/>
          <w:sz w:val="28"/>
          <w:szCs w:val="28"/>
        </w:rPr>
        <w:t xml:space="preserve"> Управления Судебного департамента в Республике Мордовия </w:t>
      </w:r>
      <w:r w:rsidR="00235CA8">
        <w:rPr>
          <w:rFonts w:ascii="Times New Roman" w:hAnsi="Times New Roman" w:cs="Times New Roman"/>
          <w:sz w:val="28"/>
          <w:szCs w:val="28"/>
        </w:rPr>
        <w:t xml:space="preserve">  </w:t>
      </w:r>
      <w:r w:rsidR="00B914CC" w:rsidRPr="00B914CC">
        <w:rPr>
          <w:rFonts w:ascii="Times New Roman" w:hAnsi="Times New Roman" w:cs="Times New Roman"/>
          <w:sz w:val="28"/>
          <w:szCs w:val="28"/>
        </w:rPr>
        <w:t>и урегулированию конфлик</w:t>
      </w:r>
      <w:r w:rsidR="00F31D9E">
        <w:rPr>
          <w:rFonts w:ascii="Times New Roman" w:hAnsi="Times New Roman" w:cs="Times New Roman"/>
          <w:sz w:val="28"/>
          <w:szCs w:val="28"/>
        </w:rPr>
        <w:t xml:space="preserve">та интересов </w:t>
      </w:r>
    </w:p>
    <w:p w:rsidR="002645C0" w:rsidRDefault="002645C0" w:rsidP="002645C0">
      <w:pPr>
        <w:ind w:left="4536"/>
        <w:contextualSpacing/>
        <w:jc w:val="both"/>
        <w:rPr>
          <w:rFonts w:ascii="Times New Roman" w:hAnsi="Times New Roman" w:cs="Times New Roman"/>
          <w:sz w:val="28"/>
          <w:szCs w:val="28"/>
        </w:rPr>
      </w:pPr>
      <w:r>
        <w:rPr>
          <w:rFonts w:ascii="Times New Roman" w:hAnsi="Times New Roman" w:cs="Times New Roman"/>
          <w:sz w:val="28"/>
          <w:szCs w:val="28"/>
        </w:rPr>
        <w:t>от______________________________</w:t>
      </w:r>
    </w:p>
    <w:p w:rsidR="002645C0" w:rsidRDefault="002645C0" w:rsidP="002645C0">
      <w:pPr>
        <w:spacing w:line="240" w:lineRule="auto"/>
        <w:ind w:left="4536"/>
        <w:contextualSpacing/>
        <w:jc w:val="both"/>
        <w:rPr>
          <w:rFonts w:ascii="Times New Roman" w:hAnsi="Times New Roman" w:cs="Times New Roman"/>
          <w:sz w:val="20"/>
          <w:szCs w:val="20"/>
        </w:rPr>
      </w:pPr>
      <w:r>
        <w:rPr>
          <w:rFonts w:ascii="Times New Roman" w:hAnsi="Times New Roman" w:cs="Times New Roman"/>
          <w:sz w:val="20"/>
          <w:szCs w:val="20"/>
        </w:rPr>
        <w:t xml:space="preserve">         </w:t>
      </w:r>
      <w:r w:rsidRPr="002645C0">
        <w:rPr>
          <w:rFonts w:ascii="Times New Roman" w:hAnsi="Times New Roman" w:cs="Times New Roman"/>
          <w:sz w:val="20"/>
          <w:szCs w:val="20"/>
        </w:rPr>
        <w:t xml:space="preserve"> (наименование занимаемой должности, Ф.И.О.)</w:t>
      </w:r>
    </w:p>
    <w:p w:rsidR="002645C0" w:rsidRDefault="002645C0" w:rsidP="002645C0">
      <w:pPr>
        <w:spacing w:line="240" w:lineRule="auto"/>
        <w:ind w:left="4536"/>
        <w:contextualSpacing/>
        <w:jc w:val="both"/>
        <w:rPr>
          <w:rFonts w:ascii="Times New Roman" w:hAnsi="Times New Roman" w:cs="Times New Roman"/>
          <w:sz w:val="20"/>
          <w:szCs w:val="20"/>
        </w:rPr>
      </w:pPr>
    </w:p>
    <w:p w:rsidR="002645C0" w:rsidRDefault="002645C0" w:rsidP="002645C0">
      <w:pPr>
        <w:spacing w:line="360" w:lineRule="auto"/>
        <w:ind w:left="4536"/>
        <w:contextualSpacing/>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w:t>
      </w:r>
    </w:p>
    <w:p w:rsidR="002645C0" w:rsidRDefault="002645C0" w:rsidP="002645C0">
      <w:pPr>
        <w:spacing w:line="360" w:lineRule="auto"/>
        <w:ind w:left="4536"/>
        <w:contextualSpacing/>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w:t>
      </w:r>
    </w:p>
    <w:p w:rsidR="002645C0" w:rsidRPr="002645C0" w:rsidRDefault="002645C0" w:rsidP="002645C0">
      <w:pPr>
        <w:ind w:left="4536"/>
        <w:contextualSpacing/>
        <w:jc w:val="both"/>
        <w:rPr>
          <w:rFonts w:ascii="Times New Roman" w:hAnsi="Times New Roman" w:cs="Times New Roman"/>
          <w:sz w:val="20"/>
          <w:szCs w:val="20"/>
        </w:rPr>
      </w:pPr>
    </w:p>
    <w:p w:rsidR="002645C0" w:rsidRDefault="002645C0" w:rsidP="00344673">
      <w:pPr>
        <w:ind w:left="5103"/>
        <w:contextualSpacing/>
        <w:jc w:val="right"/>
        <w:rPr>
          <w:rFonts w:ascii="Times New Roman" w:hAnsi="Times New Roman" w:cs="Times New Roman"/>
          <w:sz w:val="20"/>
          <w:szCs w:val="20"/>
        </w:rPr>
      </w:pPr>
    </w:p>
    <w:p w:rsidR="002645C0" w:rsidRDefault="002645C0" w:rsidP="002645C0">
      <w:pPr>
        <w:contextualSpacing/>
        <w:jc w:val="center"/>
        <w:rPr>
          <w:rFonts w:ascii="Times New Roman" w:hAnsi="Times New Roman" w:cs="Times New Roman"/>
          <w:sz w:val="28"/>
          <w:szCs w:val="28"/>
        </w:rPr>
      </w:pPr>
      <w:r w:rsidRPr="002645C0">
        <w:rPr>
          <w:rFonts w:ascii="Times New Roman" w:hAnsi="Times New Roman" w:cs="Times New Roman"/>
          <w:sz w:val="28"/>
          <w:szCs w:val="28"/>
        </w:rPr>
        <w:t>Уведомление</w:t>
      </w:r>
    </w:p>
    <w:p w:rsidR="002645C0" w:rsidRDefault="002645C0" w:rsidP="002645C0">
      <w:pPr>
        <w:contextualSpacing/>
        <w:jc w:val="center"/>
        <w:rPr>
          <w:rFonts w:ascii="Times New Roman" w:hAnsi="Times New Roman" w:cs="Times New Roman"/>
          <w:sz w:val="28"/>
          <w:szCs w:val="28"/>
        </w:rPr>
      </w:pPr>
      <w:r>
        <w:rPr>
          <w:rFonts w:ascii="Times New Roman" w:hAnsi="Times New Roman" w:cs="Times New Roman"/>
          <w:sz w:val="28"/>
          <w:szCs w:val="28"/>
        </w:rPr>
        <w:t>о возникновении независящих от гражданского служащего обстоятельств, препятствующих соблюдению требований к служебному поведению и (или) требований об урегулировании конфликта интересов</w:t>
      </w:r>
    </w:p>
    <w:p w:rsidR="002645C0" w:rsidRDefault="002645C0" w:rsidP="002645C0">
      <w:pPr>
        <w:contextualSpacing/>
        <w:jc w:val="center"/>
        <w:rPr>
          <w:rFonts w:ascii="Times New Roman" w:hAnsi="Times New Roman" w:cs="Times New Roman"/>
          <w:sz w:val="28"/>
          <w:szCs w:val="28"/>
        </w:rPr>
      </w:pPr>
    </w:p>
    <w:p w:rsidR="002645C0" w:rsidRDefault="00BF6BB4" w:rsidP="002645C0">
      <w:pPr>
        <w:contextualSpacing/>
        <w:jc w:val="both"/>
        <w:rPr>
          <w:rFonts w:ascii="Times New Roman" w:hAnsi="Times New Roman" w:cs="Times New Roman"/>
          <w:sz w:val="28"/>
          <w:szCs w:val="28"/>
        </w:rPr>
      </w:pPr>
      <w:r>
        <w:rPr>
          <w:rFonts w:ascii="Times New Roman" w:hAnsi="Times New Roman" w:cs="Times New Roman"/>
          <w:sz w:val="28"/>
          <w:szCs w:val="28"/>
        </w:rPr>
        <w:tab/>
        <w:t>В</w:t>
      </w:r>
      <w:r w:rsidR="002645C0">
        <w:rPr>
          <w:rFonts w:ascii="Times New Roman" w:hAnsi="Times New Roman" w:cs="Times New Roman"/>
          <w:sz w:val="28"/>
          <w:szCs w:val="28"/>
        </w:rPr>
        <w:t xml:space="preserve"> соответствии с частью 6 статьи 13 Федерального закона от 25 декабря 2008  г.</w:t>
      </w:r>
      <w:r w:rsidR="00E60C91">
        <w:rPr>
          <w:rFonts w:ascii="Times New Roman" w:hAnsi="Times New Roman" w:cs="Times New Roman"/>
          <w:sz w:val="28"/>
          <w:szCs w:val="28"/>
        </w:rPr>
        <w:t xml:space="preserve"> №273-ФЗ «О противодействии коррупции» сообщаю о том, что:</w:t>
      </w:r>
      <w:r>
        <w:rPr>
          <w:rFonts w:ascii="Times New Roman" w:hAnsi="Times New Roman" w:cs="Times New Roman"/>
          <w:sz w:val="28"/>
          <w:szCs w:val="28"/>
        </w:rPr>
        <w:t>___________________________________________________________</w:t>
      </w:r>
    </w:p>
    <w:p w:rsidR="00E60C91" w:rsidRDefault="00E60C91" w:rsidP="00554DC8">
      <w:pPr>
        <w:spacing w:line="240" w:lineRule="auto"/>
        <w:contextualSpacing/>
        <w:jc w:val="center"/>
        <w:rPr>
          <w:rFonts w:ascii="Times New Roman" w:hAnsi="Times New Roman" w:cs="Times New Roman"/>
          <w:sz w:val="20"/>
          <w:szCs w:val="20"/>
        </w:rPr>
      </w:pPr>
      <w:r>
        <w:rPr>
          <w:rFonts w:ascii="Times New Roman" w:hAnsi="Times New Roman" w:cs="Times New Roman"/>
          <w:sz w:val="28"/>
          <w:szCs w:val="28"/>
        </w:rPr>
        <w:t>__________________________________________________________________ (</w:t>
      </w:r>
      <w:r w:rsidRPr="00E60C91">
        <w:rPr>
          <w:rFonts w:ascii="Times New Roman" w:hAnsi="Times New Roman" w:cs="Times New Roman"/>
          <w:sz w:val="20"/>
          <w:szCs w:val="20"/>
        </w:rPr>
        <w:t xml:space="preserve">излагается информация </w:t>
      </w:r>
      <w:proofErr w:type="gramStart"/>
      <w:r w:rsidRPr="00E60C91">
        <w:rPr>
          <w:rFonts w:ascii="Times New Roman" w:hAnsi="Times New Roman" w:cs="Times New Roman"/>
          <w:sz w:val="20"/>
          <w:szCs w:val="20"/>
        </w:rPr>
        <w:t>о</w:t>
      </w:r>
      <w:proofErr w:type="gramEnd"/>
      <w:r w:rsidRPr="00E60C91">
        <w:rPr>
          <w:rFonts w:ascii="Times New Roman" w:hAnsi="Times New Roman" w:cs="Times New Roman"/>
          <w:sz w:val="20"/>
          <w:szCs w:val="20"/>
        </w:rPr>
        <w:t xml:space="preserve"> независящих от гражданского служащего обстоятельств, препятствующих соблюдению требований к служебному поведению и (или) требовани</w:t>
      </w:r>
      <w:r>
        <w:rPr>
          <w:rFonts w:ascii="Times New Roman" w:hAnsi="Times New Roman" w:cs="Times New Roman"/>
          <w:sz w:val="20"/>
          <w:szCs w:val="20"/>
        </w:rPr>
        <w:t>й об урегулировании конфликта ин</w:t>
      </w:r>
      <w:r w:rsidRPr="00E60C91">
        <w:rPr>
          <w:rFonts w:ascii="Times New Roman" w:hAnsi="Times New Roman" w:cs="Times New Roman"/>
          <w:sz w:val="20"/>
          <w:szCs w:val="20"/>
        </w:rPr>
        <w:t>тересов)</w:t>
      </w:r>
    </w:p>
    <w:p w:rsidR="00E60C91" w:rsidRPr="00E60C91" w:rsidRDefault="00E60C91" w:rsidP="00E60C91">
      <w:pPr>
        <w:spacing w:line="360" w:lineRule="auto"/>
        <w:contextualSpacing/>
        <w:jc w:val="center"/>
        <w:rPr>
          <w:rFonts w:ascii="Times New Roman" w:hAnsi="Times New Roman" w:cs="Times New Roman"/>
          <w:sz w:val="20"/>
          <w:szCs w:val="20"/>
        </w:rPr>
      </w:pPr>
      <w:r>
        <w:rPr>
          <w:rFonts w:ascii="Times New Roman" w:hAnsi="Times New Roman" w:cs="Times New Roman"/>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645C0" w:rsidRPr="00E60C91" w:rsidRDefault="00E60C91" w:rsidP="00E60C91">
      <w:pPr>
        <w:spacing w:line="240" w:lineRule="auto"/>
        <w:contextualSpacing/>
        <w:jc w:val="center"/>
        <w:rPr>
          <w:rFonts w:ascii="Times New Roman" w:hAnsi="Times New Roman" w:cs="Times New Roman"/>
          <w:sz w:val="20"/>
          <w:szCs w:val="20"/>
        </w:rPr>
      </w:pPr>
      <w:r w:rsidRPr="00E60C91">
        <w:rPr>
          <w:rFonts w:ascii="Times New Roman" w:hAnsi="Times New Roman" w:cs="Times New Roman"/>
          <w:sz w:val="20"/>
          <w:szCs w:val="20"/>
        </w:rPr>
        <w:t>(описание ограничений и запретов, требований о предотвращении или об урегулировании конфликта интересов и обязанностей, установленных Федеральным законом от 25 декабря 2008 №273-ФЗ «О противодействии коррупции» и другими федеральными законами в целях противодействия коррупции, которые невозможно соблюсти и исполнить)</w:t>
      </w:r>
    </w:p>
    <w:p w:rsidR="00EC2CE2" w:rsidRDefault="00E60C91" w:rsidP="00E60C91">
      <w:pPr>
        <w:pStyle w:val="a5"/>
        <w:ind w:left="0"/>
        <w:jc w:val="both"/>
        <w:rPr>
          <w:rFonts w:ascii="Times New Roman" w:hAnsi="Times New Roman" w:cs="Times New Roman"/>
          <w:sz w:val="28"/>
          <w:szCs w:val="28"/>
        </w:rPr>
      </w:pPr>
      <w:r>
        <w:rPr>
          <w:rFonts w:ascii="Times New Roman" w:hAnsi="Times New Roman" w:cs="Times New Roman"/>
          <w:sz w:val="28"/>
          <w:szCs w:val="28"/>
        </w:rPr>
        <w:tab/>
        <w:t xml:space="preserve">Прилагаю материалы, подтверждающие возникновение независящих от меня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w:t>
      </w:r>
      <w:r w:rsidR="00FC01F4">
        <w:rPr>
          <w:rFonts w:ascii="Times New Roman" w:hAnsi="Times New Roman" w:cs="Times New Roman"/>
          <w:sz w:val="28"/>
          <w:szCs w:val="28"/>
        </w:rPr>
        <w:t>Ф</w:t>
      </w:r>
      <w:r>
        <w:rPr>
          <w:rFonts w:ascii="Times New Roman" w:hAnsi="Times New Roman" w:cs="Times New Roman"/>
          <w:sz w:val="28"/>
          <w:szCs w:val="28"/>
        </w:rPr>
        <w:t>едеральным законом от 25 декабря 2008 г. №273-ФЗ «О противодействии коррупции» и другими федеральными законами в целях противодействия коррупции:</w:t>
      </w:r>
    </w:p>
    <w:p w:rsidR="00E60C91" w:rsidRDefault="00E60C91" w:rsidP="00E60C91">
      <w:pPr>
        <w:pStyle w:val="a5"/>
        <w:ind w:left="0"/>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w:t>
      </w:r>
    </w:p>
    <w:p w:rsidR="00554DC8" w:rsidRDefault="00554DC8" w:rsidP="00E60C91">
      <w:pPr>
        <w:pStyle w:val="a5"/>
        <w:ind w:left="0"/>
        <w:jc w:val="both"/>
        <w:rPr>
          <w:rFonts w:ascii="Times New Roman" w:hAnsi="Times New Roman" w:cs="Times New Roman"/>
          <w:sz w:val="28"/>
          <w:szCs w:val="28"/>
        </w:rPr>
      </w:pPr>
    </w:p>
    <w:p w:rsidR="00E60C91" w:rsidRDefault="00E60C91" w:rsidP="00E60C91">
      <w:pPr>
        <w:pStyle w:val="a5"/>
        <w:ind w:left="0"/>
        <w:jc w:val="both"/>
        <w:rPr>
          <w:rFonts w:ascii="Times New Roman" w:hAnsi="Times New Roman" w:cs="Times New Roman"/>
          <w:sz w:val="28"/>
          <w:szCs w:val="28"/>
        </w:rPr>
      </w:pPr>
      <w:r>
        <w:rPr>
          <w:rFonts w:ascii="Times New Roman" w:hAnsi="Times New Roman" w:cs="Times New Roman"/>
          <w:sz w:val="28"/>
          <w:szCs w:val="28"/>
        </w:rPr>
        <w:tab/>
      </w:r>
      <w:proofErr w:type="gramStart"/>
      <w:r w:rsidR="003D4EF0" w:rsidRPr="00B914CC">
        <w:rPr>
          <w:rFonts w:ascii="Times New Roman" w:hAnsi="Times New Roman" w:cs="Times New Roman"/>
          <w:sz w:val="28"/>
          <w:szCs w:val="28"/>
        </w:rPr>
        <w:t>Намереваюсь</w:t>
      </w:r>
      <w:proofErr w:type="gramEnd"/>
      <w:r w:rsidRPr="00B914CC">
        <w:rPr>
          <w:rFonts w:ascii="Times New Roman" w:hAnsi="Times New Roman" w:cs="Times New Roman"/>
          <w:sz w:val="28"/>
          <w:szCs w:val="28"/>
        </w:rPr>
        <w:t xml:space="preserve">/ не </w:t>
      </w:r>
      <w:r w:rsidR="003D4EF0" w:rsidRPr="00B914CC">
        <w:rPr>
          <w:rFonts w:ascii="Times New Roman" w:hAnsi="Times New Roman" w:cs="Times New Roman"/>
          <w:sz w:val="28"/>
          <w:szCs w:val="28"/>
        </w:rPr>
        <w:t>намереваюсь</w:t>
      </w:r>
      <w:r w:rsidRPr="00B914CC">
        <w:rPr>
          <w:rFonts w:ascii="Times New Roman" w:hAnsi="Times New Roman" w:cs="Times New Roman"/>
          <w:sz w:val="28"/>
          <w:szCs w:val="28"/>
        </w:rPr>
        <w:t xml:space="preserve"> лично присутствовать на заседании комиссии по соблюдению требований к служебному поведению федеральных государственных гражданских служащих </w:t>
      </w:r>
      <w:r w:rsidR="00B914CC" w:rsidRPr="00B914CC">
        <w:rPr>
          <w:rFonts w:ascii="Times New Roman" w:hAnsi="Times New Roman" w:cs="Times New Roman"/>
          <w:sz w:val="28"/>
          <w:szCs w:val="28"/>
        </w:rPr>
        <w:t xml:space="preserve">Верховного суда Республики Мордовия, Арбитражного суда Республики Мордовия, районных судов Республики Мордовия </w:t>
      </w:r>
      <w:r w:rsidR="00FC01F4">
        <w:rPr>
          <w:rFonts w:ascii="Times New Roman" w:hAnsi="Times New Roman" w:cs="Times New Roman"/>
          <w:sz w:val="28"/>
          <w:szCs w:val="28"/>
        </w:rPr>
        <w:t>и</w:t>
      </w:r>
      <w:r w:rsidR="00B914CC" w:rsidRPr="00B914CC">
        <w:rPr>
          <w:rFonts w:ascii="Times New Roman" w:hAnsi="Times New Roman" w:cs="Times New Roman"/>
          <w:sz w:val="28"/>
          <w:szCs w:val="28"/>
        </w:rPr>
        <w:t xml:space="preserve"> Управления Судебного департамента в Республике Мордовия и урегулированию конфликта интересов </w:t>
      </w:r>
      <w:r w:rsidR="003D4EF0" w:rsidRPr="00B914CC">
        <w:rPr>
          <w:rFonts w:ascii="Times New Roman" w:hAnsi="Times New Roman" w:cs="Times New Roman"/>
          <w:sz w:val="28"/>
          <w:szCs w:val="28"/>
        </w:rPr>
        <w:t>при рассмотрении настоящего уведомления (нужное подчеркнуть).</w:t>
      </w:r>
    </w:p>
    <w:p w:rsidR="003D4EF0" w:rsidRDefault="003D4EF0" w:rsidP="003D4EF0">
      <w:pPr>
        <w:pStyle w:val="a5"/>
        <w:ind w:left="0"/>
        <w:jc w:val="both"/>
        <w:rPr>
          <w:rFonts w:ascii="Times New Roman" w:hAnsi="Times New Roman" w:cs="Times New Roman"/>
          <w:sz w:val="28"/>
          <w:szCs w:val="28"/>
        </w:rPr>
      </w:pPr>
      <w:r>
        <w:rPr>
          <w:rFonts w:ascii="Times New Roman" w:hAnsi="Times New Roman" w:cs="Times New Roman"/>
          <w:sz w:val="28"/>
          <w:szCs w:val="28"/>
        </w:rPr>
        <w:t>«___»__________20___г.                               __________________________</w:t>
      </w:r>
    </w:p>
    <w:p w:rsidR="003D4EF0" w:rsidRPr="003D4EF0" w:rsidRDefault="00FC01F4" w:rsidP="003D4EF0">
      <w:pPr>
        <w:pStyle w:val="a5"/>
        <w:spacing w:line="240" w:lineRule="auto"/>
        <w:ind w:left="6095" w:hanging="6095"/>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(дата)</w:t>
      </w:r>
      <w:r w:rsidR="003D4EF0" w:rsidRPr="003D4EF0">
        <w:rPr>
          <w:rFonts w:ascii="Times New Roman" w:hAnsi="Times New Roman" w:cs="Times New Roman"/>
          <w:sz w:val="20"/>
          <w:szCs w:val="20"/>
        </w:rPr>
        <w:t xml:space="preserve">                                         </w:t>
      </w:r>
      <w:r w:rsidR="003D4EF0">
        <w:rPr>
          <w:rFonts w:ascii="Times New Roman" w:hAnsi="Times New Roman" w:cs="Times New Roman"/>
          <w:sz w:val="20"/>
          <w:szCs w:val="20"/>
        </w:rPr>
        <w:t xml:space="preserve">                </w:t>
      </w:r>
      <w:r>
        <w:rPr>
          <w:rFonts w:ascii="Times New Roman" w:hAnsi="Times New Roman" w:cs="Times New Roman"/>
          <w:sz w:val="20"/>
          <w:szCs w:val="20"/>
        </w:rPr>
        <w:t xml:space="preserve">            </w:t>
      </w:r>
      <w:r w:rsidR="003D4EF0" w:rsidRPr="003D4EF0">
        <w:rPr>
          <w:rFonts w:ascii="Times New Roman" w:hAnsi="Times New Roman" w:cs="Times New Roman"/>
          <w:sz w:val="20"/>
          <w:szCs w:val="20"/>
        </w:rPr>
        <w:t>(подпись и расшифровка подписи лица,</w:t>
      </w:r>
      <w:r w:rsidR="003D4EF0">
        <w:rPr>
          <w:rFonts w:ascii="Times New Roman" w:hAnsi="Times New Roman" w:cs="Times New Roman"/>
          <w:sz w:val="20"/>
          <w:szCs w:val="20"/>
        </w:rPr>
        <w:t xml:space="preserve"> </w:t>
      </w:r>
      <w:r w:rsidR="003D4EF0" w:rsidRPr="003D4EF0">
        <w:rPr>
          <w:rFonts w:ascii="Times New Roman" w:hAnsi="Times New Roman" w:cs="Times New Roman"/>
          <w:sz w:val="20"/>
          <w:szCs w:val="20"/>
        </w:rPr>
        <w:t xml:space="preserve">направившего уведомление       </w:t>
      </w:r>
      <w:proofErr w:type="gramEnd"/>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554DC8" w:rsidRDefault="00554DC8" w:rsidP="003D4EF0">
      <w:pPr>
        <w:pStyle w:val="a5"/>
        <w:spacing w:line="240" w:lineRule="auto"/>
        <w:ind w:left="4536"/>
        <w:jc w:val="both"/>
        <w:rPr>
          <w:rFonts w:ascii="Times New Roman" w:hAnsi="Times New Roman" w:cs="Times New Roman"/>
          <w:sz w:val="28"/>
          <w:szCs w:val="28"/>
        </w:rPr>
      </w:pPr>
    </w:p>
    <w:p w:rsidR="00FC01F4" w:rsidRDefault="00FC01F4" w:rsidP="003D4EF0">
      <w:pPr>
        <w:pStyle w:val="a5"/>
        <w:spacing w:line="240" w:lineRule="auto"/>
        <w:ind w:left="4536"/>
        <w:jc w:val="both"/>
        <w:rPr>
          <w:rFonts w:ascii="Times New Roman" w:hAnsi="Times New Roman" w:cs="Times New Roman"/>
          <w:sz w:val="28"/>
          <w:szCs w:val="28"/>
        </w:rPr>
      </w:pPr>
    </w:p>
    <w:p w:rsidR="003D4EF0" w:rsidRPr="00FC01F4" w:rsidRDefault="003D4EF0" w:rsidP="003D4EF0">
      <w:pPr>
        <w:pStyle w:val="a5"/>
        <w:spacing w:line="240" w:lineRule="auto"/>
        <w:ind w:left="4536"/>
        <w:jc w:val="both"/>
        <w:rPr>
          <w:rFonts w:ascii="Times New Roman" w:hAnsi="Times New Roman" w:cs="Times New Roman"/>
          <w:sz w:val="20"/>
          <w:szCs w:val="20"/>
        </w:rPr>
      </w:pPr>
      <w:r w:rsidRPr="00FC01F4">
        <w:rPr>
          <w:rFonts w:ascii="Times New Roman" w:hAnsi="Times New Roman" w:cs="Times New Roman"/>
          <w:sz w:val="20"/>
          <w:szCs w:val="20"/>
        </w:rPr>
        <w:lastRenderedPageBreak/>
        <w:t>Приложение №2</w:t>
      </w:r>
    </w:p>
    <w:p w:rsidR="0097316F" w:rsidRPr="00FC01F4" w:rsidRDefault="003D4EF0" w:rsidP="003D4EF0">
      <w:pPr>
        <w:pStyle w:val="a5"/>
        <w:spacing w:line="240" w:lineRule="auto"/>
        <w:ind w:left="4536"/>
        <w:jc w:val="both"/>
        <w:rPr>
          <w:rFonts w:ascii="Times New Roman" w:hAnsi="Times New Roman" w:cs="Times New Roman"/>
          <w:sz w:val="20"/>
          <w:szCs w:val="20"/>
        </w:rPr>
      </w:pPr>
      <w:proofErr w:type="gramStart"/>
      <w:r w:rsidRPr="00FC01F4">
        <w:rPr>
          <w:rFonts w:ascii="Times New Roman" w:hAnsi="Times New Roman" w:cs="Times New Roman"/>
          <w:sz w:val="20"/>
          <w:szCs w:val="20"/>
        </w:rPr>
        <w:t>к Порядку уведомления федеральными государственными гражданскими служащими Арбитр</w:t>
      </w:r>
      <w:r w:rsidR="00B914CC" w:rsidRPr="00FC01F4">
        <w:rPr>
          <w:rFonts w:ascii="Times New Roman" w:hAnsi="Times New Roman" w:cs="Times New Roman"/>
          <w:sz w:val="20"/>
          <w:szCs w:val="20"/>
        </w:rPr>
        <w:t xml:space="preserve">ажного суда Республики Мордовия </w:t>
      </w:r>
      <w:r w:rsidRPr="00FC01F4">
        <w:rPr>
          <w:rFonts w:ascii="Times New Roman" w:hAnsi="Times New Roman" w:cs="Times New Roman"/>
          <w:sz w:val="20"/>
          <w:szCs w:val="20"/>
        </w:rPr>
        <w:t xml:space="preserve"> о возникновении</w:t>
      </w:r>
      <w:r w:rsidR="00554DC8" w:rsidRPr="00FC01F4">
        <w:rPr>
          <w:rFonts w:ascii="Times New Roman" w:hAnsi="Times New Roman" w:cs="Times New Roman"/>
          <w:sz w:val="20"/>
          <w:szCs w:val="20"/>
        </w:rPr>
        <w:t xml:space="preserve"> </w:t>
      </w:r>
      <w:r w:rsidRPr="00FC01F4">
        <w:rPr>
          <w:rFonts w:ascii="Times New Roman" w:hAnsi="Times New Roman" w:cs="Times New Roman"/>
          <w:sz w:val="20"/>
          <w:szCs w:val="20"/>
        </w:rPr>
        <w:t>независящих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 законом от 25 декабря 2008 г. №273-ФЗ «О противодействии коррупции» и другими федеральными законами в целях противодействия коррупции</w:t>
      </w:r>
      <w:r w:rsidR="00E51FD0">
        <w:rPr>
          <w:rFonts w:ascii="Times New Roman" w:hAnsi="Times New Roman" w:cs="Times New Roman"/>
          <w:sz w:val="20"/>
          <w:szCs w:val="20"/>
        </w:rPr>
        <w:t xml:space="preserve">, </w:t>
      </w:r>
      <w:proofErr w:type="spellStart"/>
      <w:r w:rsidR="00E51FD0">
        <w:rPr>
          <w:rFonts w:ascii="Times New Roman" w:hAnsi="Times New Roman" w:cs="Times New Roman"/>
          <w:sz w:val="20"/>
          <w:szCs w:val="20"/>
        </w:rPr>
        <w:t>утвержденному</w:t>
      </w:r>
      <w:proofErr w:type="spellEnd"/>
      <w:r w:rsidR="00E51FD0">
        <w:rPr>
          <w:rFonts w:ascii="Times New Roman" w:hAnsi="Times New Roman" w:cs="Times New Roman"/>
          <w:sz w:val="20"/>
          <w:szCs w:val="20"/>
        </w:rPr>
        <w:t xml:space="preserve"> приказом Арбитражного суда Республики Мордовия от 4 февраля</w:t>
      </w:r>
      <w:proofErr w:type="gramEnd"/>
      <w:r w:rsidR="00E51FD0">
        <w:rPr>
          <w:rFonts w:ascii="Times New Roman" w:hAnsi="Times New Roman" w:cs="Times New Roman"/>
          <w:sz w:val="20"/>
          <w:szCs w:val="20"/>
        </w:rPr>
        <w:t xml:space="preserve"> 2025 г. № 23 </w:t>
      </w:r>
    </w:p>
    <w:p w:rsidR="0097316F" w:rsidRPr="00551303" w:rsidRDefault="0097316F" w:rsidP="0097316F">
      <w:pPr>
        <w:pStyle w:val="a5"/>
        <w:spacing w:line="240" w:lineRule="auto"/>
        <w:ind w:left="0" w:firstLine="708"/>
        <w:jc w:val="both"/>
        <w:rPr>
          <w:rFonts w:ascii="Times New Roman" w:hAnsi="Times New Roman" w:cs="Times New Roman"/>
          <w:sz w:val="28"/>
          <w:szCs w:val="28"/>
        </w:rPr>
      </w:pPr>
    </w:p>
    <w:p w:rsidR="00551303" w:rsidRDefault="003D4EF0" w:rsidP="00840A9D">
      <w:pPr>
        <w:jc w:val="center"/>
        <w:rPr>
          <w:rFonts w:ascii="Times New Roman" w:hAnsi="Times New Roman" w:cs="Times New Roman"/>
          <w:sz w:val="28"/>
          <w:szCs w:val="28"/>
        </w:rPr>
      </w:pPr>
      <w:r>
        <w:rPr>
          <w:rFonts w:ascii="Times New Roman" w:hAnsi="Times New Roman" w:cs="Times New Roman"/>
          <w:sz w:val="28"/>
          <w:szCs w:val="28"/>
        </w:rPr>
        <w:t>ЖУРНАЛ</w:t>
      </w:r>
    </w:p>
    <w:p w:rsidR="003D4EF0" w:rsidRDefault="00943305" w:rsidP="00E51FD0">
      <w:pPr>
        <w:spacing w:line="240" w:lineRule="auto"/>
        <w:jc w:val="center"/>
        <w:rPr>
          <w:rFonts w:ascii="Times New Roman" w:hAnsi="Times New Roman" w:cs="Times New Roman"/>
          <w:sz w:val="28"/>
          <w:szCs w:val="28"/>
        </w:rPr>
      </w:pPr>
      <w:r>
        <w:rPr>
          <w:rFonts w:ascii="Times New Roman" w:hAnsi="Times New Roman" w:cs="Times New Roman"/>
          <w:sz w:val="28"/>
          <w:szCs w:val="28"/>
        </w:rPr>
        <w:t>р</w:t>
      </w:r>
      <w:r w:rsidR="003D4EF0">
        <w:rPr>
          <w:rFonts w:ascii="Times New Roman" w:hAnsi="Times New Roman" w:cs="Times New Roman"/>
          <w:sz w:val="28"/>
          <w:szCs w:val="28"/>
        </w:rPr>
        <w:t>егистрации уведомлений о возникновении независящих от гражданского служащего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 законом от 25 декабря 2008 г. №273-ФЗ «О противодействии коррупции»</w:t>
      </w:r>
      <w:r>
        <w:rPr>
          <w:rFonts w:ascii="Times New Roman" w:hAnsi="Times New Roman" w:cs="Times New Roman"/>
          <w:sz w:val="28"/>
          <w:szCs w:val="28"/>
        </w:rPr>
        <w:t xml:space="preserve"> и другими федеральными законами в целях противодействия коррупции</w:t>
      </w:r>
    </w:p>
    <w:tbl>
      <w:tblPr>
        <w:tblStyle w:val="a6"/>
        <w:tblW w:w="9889" w:type="dxa"/>
        <w:tblLayout w:type="fixed"/>
        <w:tblLook w:val="04A0" w:firstRow="1" w:lastRow="0" w:firstColumn="1" w:lastColumn="0" w:noHBand="0" w:noVBand="1"/>
      </w:tblPr>
      <w:tblGrid>
        <w:gridCol w:w="675"/>
        <w:gridCol w:w="2127"/>
        <w:gridCol w:w="1559"/>
        <w:gridCol w:w="1701"/>
        <w:gridCol w:w="1701"/>
        <w:gridCol w:w="2126"/>
      </w:tblGrid>
      <w:tr w:rsidR="00943305" w:rsidTr="00E51FD0">
        <w:tc>
          <w:tcPr>
            <w:tcW w:w="675" w:type="dxa"/>
          </w:tcPr>
          <w:p w:rsidR="00943305" w:rsidRPr="00E51FD0" w:rsidRDefault="00943305" w:rsidP="00840A9D">
            <w:pPr>
              <w:jc w:val="center"/>
              <w:rPr>
                <w:rFonts w:ascii="Times New Roman" w:hAnsi="Times New Roman" w:cs="Times New Roman"/>
                <w:sz w:val="24"/>
                <w:szCs w:val="24"/>
              </w:rPr>
            </w:pPr>
            <w:r w:rsidRPr="00E51FD0">
              <w:rPr>
                <w:rFonts w:ascii="Times New Roman" w:hAnsi="Times New Roman" w:cs="Times New Roman"/>
                <w:sz w:val="24"/>
                <w:szCs w:val="24"/>
              </w:rPr>
              <w:t>№</w:t>
            </w:r>
          </w:p>
          <w:p w:rsidR="00943305" w:rsidRPr="00E51FD0" w:rsidRDefault="00943305" w:rsidP="00840A9D">
            <w:pPr>
              <w:jc w:val="center"/>
              <w:rPr>
                <w:rFonts w:ascii="Times New Roman" w:hAnsi="Times New Roman" w:cs="Times New Roman"/>
                <w:sz w:val="24"/>
                <w:szCs w:val="24"/>
              </w:rPr>
            </w:pPr>
            <w:proofErr w:type="gramStart"/>
            <w:r w:rsidRPr="00E51FD0">
              <w:rPr>
                <w:rFonts w:ascii="Times New Roman" w:hAnsi="Times New Roman" w:cs="Times New Roman"/>
                <w:sz w:val="24"/>
                <w:szCs w:val="24"/>
              </w:rPr>
              <w:t>п</w:t>
            </w:r>
            <w:proofErr w:type="gramEnd"/>
            <w:r w:rsidRPr="00E51FD0">
              <w:rPr>
                <w:rFonts w:ascii="Times New Roman" w:hAnsi="Times New Roman" w:cs="Times New Roman"/>
                <w:sz w:val="24"/>
                <w:szCs w:val="24"/>
              </w:rPr>
              <w:t>/п</w:t>
            </w:r>
          </w:p>
        </w:tc>
        <w:tc>
          <w:tcPr>
            <w:tcW w:w="2127" w:type="dxa"/>
          </w:tcPr>
          <w:p w:rsidR="00943305" w:rsidRPr="00E51FD0" w:rsidRDefault="00943305" w:rsidP="00840A9D">
            <w:pPr>
              <w:jc w:val="center"/>
              <w:rPr>
                <w:rFonts w:ascii="Times New Roman" w:hAnsi="Times New Roman" w:cs="Times New Roman"/>
                <w:sz w:val="24"/>
                <w:szCs w:val="24"/>
              </w:rPr>
            </w:pPr>
            <w:r w:rsidRPr="00E51FD0">
              <w:rPr>
                <w:rFonts w:ascii="Times New Roman" w:hAnsi="Times New Roman" w:cs="Times New Roman"/>
                <w:sz w:val="24"/>
                <w:szCs w:val="24"/>
              </w:rPr>
              <w:t>Регистрационный номер</w:t>
            </w:r>
          </w:p>
        </w:tc>
        <w:tc>
          <w:tcPr>
            <w:tcW w:w="1559" w:type="dxa"/>
          </w:tcPr>
          <w:p w:rsidR="00943305" w:rsidRPr="00E51FD0" w:rsidRDefault="00943305" w:rsidP="00840A9D">
            <w:pPr>
              <w:jc w:val="center"/>
              <w:rPr>
                <w:rFonts w:ascii="Times New Roman" w:hAnsi="Times New Roman" w:cs="Times New Roman"/>
                <w:sz w:val="24"/>
                <w:szCs w:val="24"/>
              </w:rPr>
            </w:pPr>
            <w:r w:rsidRPr="00E51FD0">
              <w:rPr>
                <w:rFonts w:ascii="Times New Roman" w:hAnsi="Times New Roman" w:cs="Times New Roman"/>
                <w:sz w:val="24"/>
                <w:szCs w:val="24"/>
              </w:rPr>
              <w:t>Дата регистрации</w:t>
            </w:r>
          </w:p>
        </w:tc>
        <w:tc>
          <w:tcPr>
            <w:tcW w:w="1701" w:type="dxa"/>
          </w:tcPr>
          <w:p w:rsidR="00E51FD0" w:rsidRDefault="00943305" w:rsidP="00E51FD0">
            <w:pPr>
              <w:jc w:val="center"/>
              <w:rPr>
                <w:rFonts w:ascii="Times New Roman" w:hAnsi="Times New Roman" w:cs="Times New Roman"/>
                <w:sz w:val="24"/>
                <w:szCs w:val="24"/>
              </w:rPr>
            </w:pPr>
            <w:r w:rsidRPr="00E51FD0">
              <w:rPr>
                <w:rFonts w:ascii="Times New Roman" w:hAnsi="Times New Roman" w:cs="Times New Roman"/>
                <w:sz w:val="24"/>
                <w:szCs w:val="24"/>
              </w:rPr>
              <w:t xml:space="preserve">Ф.И.О. </w:t>
            </w:r>
          </w:p>
          <w:p w:rsidR="00943305" w:rsidRPr="00E51FD0" w:rsidRDefault="00943305" w:rsidP="00E51FD0">
            <w:pPr>
              <w:jc w:val="center"/>
              <w:rPr>
                <w:rFonts w:ascii="Times New Roman" w:hAnsi="Times New Roman" w:cs="Times New Roman"/>
                <w:sz w:val="24"/>
                <w:szCs w:val="24"/>
              </w:rPr>
            </w:pPr>
            <w:r w:rsidRPr="00E51FD0">
              <w:rPr>
                <w:rFonts w:ascii="Times New Roman" w:hAnsi="Times New Roman" w:cs="Times New Roman"/>
                <w:sz w:val="24"/>
                <w:szCs w:val="24"/>
              </w:rPr>
              <w:t xml:space="preserve">и подпись </w:t>
            </w:r>
            <w:proofErr w:type="gramStart"/>
            <w:r w:rsidRPr="00E51FD0">
              <w:rPr>
                <w:rFonts w:ascii="Times New Roman" w:hAnsi="Times New Roman" w:cs="Times New Roman"/>
                <w:sz w:val="24"/>
                <w:szCs w:val="24"/>
              </w:rPr>
              <w:t>подавшего</w:t>
            </w:r>
            <w:proofErr w:type="gramEnd"/>
            <w:r w:rsidRPr="00E51FD0">
              <w:rPr>
                <w:rFonts w:ascii="Times New Roman" w:hAnsi="Times New Roman" w:cs="Times New Roman"/>
                <w:sz w:val="24"/>
                <w:szCs w:val="24"/>
              </w:rPr>
              <w:t xml:space="preserve"> уведомление</w:t>
            </w:r>
          </w:p>
        </w:tc>
        <w:tc>
          <w:tcPr>
            <w:tcW w:w="1701" w:type="dxa"/>
          </w:tcPr>
          <w:p w:rsidR="00943305" w:rsidRPr="00E51FD0" w:rsidRDefault="00943305" w:rsidP="00840A9D">
            <w:pPr>
              <w:jc w:val="center"/>
              <w:rPr>
                <w:rFonts w:ascii="Times New Roman" w:hAnsi="Times New Roman" w:cs="Times New Roman"/>
                <w:sz w:val="24"/>
                <w:szCs w:val="24"/>
              </w:rPr>
            </w:pPr>
            <w:r w:rsidRPr="00E51FD0">
              <w:rPr>
                <w:rFonts w:ascii="Times New Roman" w:hAnsi="Times New Roman" w:cs="Times New Roman"/>
                <w:sz w:val="24"/>
                <w:szCs w:val="24"/>
              </w:rPr>
              <w:t>Должность</w:t>
            </w:r>
            <w:r w:rsidR="00E51FD0" w:rsidRPr="00E51FD0">
              <w:rPr>
                <w:rFonts w:ascii="Times New Roman" w:hAnsi="Times New Roman" w:cs="Times New Roman"/>
                <w:sz w:val="24"/>
                <w:szCs w:val="24"/>
              </w:rPr>
              <w:t>,</w:t>
            </w:r>
            <w:r w:rsidRPr="00E51FD0">
              <w:rPr>
                <w:rFonts w:ascii="Times New Roman" w:hAnsi="Times New Roman" w:cs="Times New Roman"/>
                <w:sz w:val="24"/>
                <w:szCs w:val="24"/>
              </w:rPr>
              <w:t xml:space="preserve"> </w:t>
            </w:r>
            <w:proofErr w:type="gramStart"/>
            <w:r w:rsidRPr="00E51FD0">
              <w:rPr>
                <w:rFonts w:ascii="Times New Roman" w:hAnsi="Times New Roman" w:cs="Times New Roman"/>
                <w:sz w:val="24"/>
                <w:szCs w:val="24"/>
              </w:rPr>
              <w:t>подавшего</w:t>
            </w:r>
            <w:proofErr w:type="gramEnd"/>
            <w:r w:rsidRPr="00E51FD0">
              <w:rPr>
                <w:rFonts w:ascii="Times New Roman" w:hAnsi="Times New Roman" w:cs="Times New Roman"/>
                <w:sz w:val="24"/>
                <w:szCs w:val="24"/>
              </w:rPr>
              <w:t xml:space="preserve"> уведомление</w:t>
            </w:r>
          </w:p>
        </w:tc>
        <w:tc>
          <w:tcPr>
            <w:tcW w:w="2126" w:type="dxa"/>
          </w:tcPr>
          <w:p w:rsidR="00943305" w:rsidRPr="00E51FD0" w:rsidRDefault="00943305" w:rsidP="00E51FD0">
            <w:pPr>
              <w:jc w:val="center"/>
              <w:rPr>
                <w:rFonts w:ascii="Times New Roman" w:hAnsi="Times New Roman" w:cs="Times New Roman"/>
                <w:sz w:val="24"/>
                <w:szCs w:val="24"/>
              </w:rPr>
            </w:pPr>
            <w:r w:rsidRPr="00E51FD0">
              <w:rPr>
                <w:rFonts w:ascii="Times New Roman" w:hAnsi="Times New Roman" w:cs="Times New Roman"/>
                <w:sz w:val="24"/>
                <w:szCs w:val="24"/>
              </w:rPr>
              <w:t xml:space="preserve">Ф.И.О. и подпись </w:t>
            </w:r>
            <w:r w:rsidR="00E51FD0" w:rsidRPr="00E51FD0">
              <w:rPr>
                <w:rFonts w:ascii="Times New Roman" w:hAnsi="Times New Roman" w:cs="Times New Roman"/>
                <w:sz w:val="24"/>
                <w:szCs w:val="24"/>
              </w:rPr>
              <w:t xml:space="preserve">регистрирующего лица </w:t>
            </w:r>
          </w:p>
        </w:tc>
      </w:tr>
      <w:tr w:rsidR="00943305" w:rsidTr="00E51FD0">
        <w:tc>
          <w:tcPr>
            <w:tcW w:w="675" w:type="dxa"/>
          </w:tcPr>
          <w:p w:rsidR="00943305" w:rsidRPr="00943305" w:rsidRDefault="00943305" w:rsidP="00840A9D">
            <w:pPr>
              <w:jc w:val="center"/>
              <w:rPr>
                <w:rFonts w:ascii="Times New Roman" w:hAnsi="Times New Roman" w:cs="Times New Roman"/>
                <w:sz w:val="27"/>
                <w:szCs w:val="27"/>
              </w:rPr>
            </w:pPr>
            <w:r w:rsidRPr="00943305">
              <w:rPr>
                <w:rFonts w:ascii="Times New Roman" w:hAnsi="Times New Roman" w:cs="Times New Roman"/>
                <w:sz w:val="27"/>
                <w:szCs w:val="27"/>
              </w:rPr>
              <w:t>1.</w:t>
            </w:r>
          </w:p>
        </w:tc>
        <w:tc>
          <w:tcPr>
            <w:tcW w:w="2127" w:type="dxa"/>
          </w:tcPr>
          <w:p w:rsidR="00943305" w:rsidRDefault="00943305" w:rsidP="00840A9D">
            <w:pPr>
              <w:jc w:val="center"/>
              <w:rPr>
                <w:rFonts w:ascii="Times New Roman" w:hAnsi="Times New Roman" w:cs="Times New Roman"/>
                <w:sz w:val="28"/>
                <w:szCs w:val="28"/>
              </w:rPr>
            </w:pPr>
          </w:p>
        </w:tc>
        <w:tc>
          <w:tcPr>
            <w:tcW w:w="1559" w:type="dxa"/>
          </w:tcPr>
          <w:p w:rsidR="00943305" w:rsidRDefault="00943305" w:rsidP="00840A9D">
            <w:pPr>
              <w:jc w:val="center"/>
              <w:rPr>
                <w:rFonts w:ascii="Times New Roman" w:hAnsi="Times New Roman" w:cs="Times New Roman"/>
                <w:sz w:val="28"/>
                <w:szCs w:val="28"/>
              </w:rPr>
            </w:pPr>
          </w:p>
        </w:tc>
        <w:tc>
          <w:tcPr>
            <w:tcW w:w="1701" w:type="dxa"/>
          </w:tcPr>
          <w:p w:rsidR="00943305" w:rsidRDefault="00943305" w:rsidP="00840A9D">
            <w:pPr>
              <w:jc w:val="center"/>
              <w:rPr>
                <w:rFonts w:ascii="Times New Roman" w:hAnsi="Times New Roman" w:cs="Times New Roman"/>
                <w:sz w:val="28"/>
                <w:szCs w:val="28"/>
              </w:rPr>
            </w:pPr>
          </w:p>
        </w:tc>
        <w:tc>
          <w:tcPr>
            <w:tcW w:w="1701" w:type="dxa"/>
          </w:tcPr>
          <w:p w:rsidR="00943305" w:rsidRDefault="00943305" w:rsidP="00840A9D">
            <w:pPr>
              <w:jc w:val="center"/>
              <w:rPr>
                <w:rFonts w:ascii="Times New Roman" w:hAnsi="Times New Roman" w:cs="Times New Roman"/>
                <w:sz w:val="28"/>
                <w:szCs w:val="28"/>
              </w:rPr>
            </w:pPr>
          </w:p>
        </w:tc>
        <w:tc>
          <w:tcPr>
            <w:tcW w:w="2126" w:type="dxa"/>
          </w:tcPr>
          <w:p w:rsidR="00943305" w:rsidRDefault="00943305" w:rsidP="00840A9D">
            <w:pPr>
              <w:jc w:val="center"/>
              <w:rPr>
                <w:rFonts w:ascii="Times New Roman" w:hAnsi="Times New Roman" w:cs="Times New Roman"/>
                <w:sz w:val="28"/>
                <w:szCs w:val="28"/>
              </w:rPr>
            </w:pPr>
          </w:p>
        </w:tc>
      </w:tr>
      <w:tr w:rsidR="00943305" w:rsidTr="00E51FD0">
        <w:tc>
          <w:tcPr>
            <w:tcW w:w="675" w:type="dxa"/>
          </w:tcPr>
          <w:p w:rsidR="00943305" w:rsidRPr="00943305" w:rsidRDefault="00943305" w:rsidP="00840A9D">
            <w:pPr>
              <w:jc w:val="center"/>
              <w:rPr>
                <w:rFonts w:ascii="Times New Roman" w:hAnsi="Times New Roman" w:cs="Times New Roman"/>
                <w:sz w:val="27"/>
                <w:szCs w:val="27"/>
              </w:rPr>
            </w:pPr>
            <w:r w:rsidRPr="00943305">
              <w:rPr>
                <w:rFonts w:ascii="Times New Roman" w:hAnsi="Times New Roman" w:cs="Times New Roman"/>
                <w:sz w:val="27"/>
                <w:szCs w:val="27"/>
              </w:rPr>
              <w:t>2.</w:t>
            </w:r>
          </w:p>
        </w:tc>
        <w:tc>
          <w:tcPr>
            <w:tcW w:w="2127" w:type="dxa"/>
          </w:tcPr>
          <w:p w:rsidR="00943305" w:rsidRDefault="00943305" w:rsidP="00840A9D">
            <w:pPr>
              <w:jc w:val="center"/>
              <w:rPr>
                <w:rFonts w:ascii="Times New Roman" w:hAnsi="Times New Roman" w:cs="Times New Roman"/>
                <w:sz w:val="28"/>
                <w:szCs w:val="28"/>
              </w:rPr>
            </w:pPr>
          </w:p>
        </w:tc>
        <w:tc>
          <w:tcPr>
            <w:tcW w:w="1559" w:type="dxa"/>
          </w:tcPr>
          <w:p w:rsidR="00943305" w:rsidRDefault="00943305" w:rsidP="00840A9D">
            <w:pPr>
              <w:jc w:val="center"/>
              <w:rPr>
                <w:rFonts w:ascii="Times New Roman" w:hAnsi="Times New Roman" w:cs="Times New Roman"/>
                <w:sz w:val="28"/>
                <w:szCs w:val="28"/>
              </w:rPr>
            </w:pPr>
          </w:p>
        </w:tc>
        <w:tc>
          <w:tcPr>
            <w:tcW w:w="1701" w:type="dxa"/>
          </w:tcPr>
          <w:p w:rsidR="00943305" w:rsidRDefault="00943305" w:rsidP="00840A9D">
            <w:pPr>
              <w:jc w:val="center"/>
              <w:rPr>
                <w:rFonts w:ascii="Times New Roman" w:hAnsi="Times New Roman" w:cs="Times New Roman"/>
                <w:sz w:val="28"/>
                <w:szCs w:val="28"/>
              </w:rPr>
            </w:pPr>
          </w:p>
        </w:tc>
        <w:tc>
          <w:tcPr>
            <w:tcW w:w="1701" w:type="dxa"/>
          </w:tcPr>
          <w:p w:rsidR="00943305" w:rsidRDefault="00943305" w:rsidP="00840A9D">
            <w:pPr>
              <w:jc w:val="center"/>
              <w:rPr>
                <w:rFonts w:ascii="Times New Roman" w:hAnsi="Times New Roman" w:cs="Times New Roman"/>
                <w:sz w:val="28"/>
                <w:szCs w:val="28"/>
              </w:rPr>
            </w:pPr>
          </w:p>
        </w:tc>
        <w:tc>
          <w:tcPr>
            <w:tcW w:w="2126" w:type="dxa"/>
          </w:tcPr>
          <w:p w:rsidR="00943305" w:rsidRDefault="00943305" w:rsidP="00840A9D">
            <w:pPr>
              <w:jc w:val="center"/>
              <w:rPr>
                <w:rFonts w:ascii="Times New Roman" w:hAnsi="Times New Roman" w:cs="Times New Roman"/>
                <w:sz w:val="28"/>
                <w:szCs w:val="28"/>
              </w:rPr>
            </w:pPr>
          </w:p>
        </w:tc>
      </w:tr>
      <w:tr w:rsidR="00943305" w:rsidTr="00E51FD0">
        <w:tc>
          <w:tcPr>
            <w:tcW w:w="675" w:type="dxa"/>
          </w:tcPr>
          <w:p w:rsidR="00943305" w:rsidRPr="00943305" w:rsidRDefault="00943305" w:rsidP="00840A9D">
            <w:pPr>
              <w:jc w:val="center"/>
              <w:rPr>
                <w:rFonts w:ascii="Times New Roman" w:hAnsi="Times New Roman" w:cs="Times New Roman"/>
                <w:sz w:val="27"/>
                <w:szCs w:val="27"/>
              </w:rPr>
            </w:pPr>
            <w:r w:rsidRPr="00943305">
              <w:rPr>
                <w:rFonts w:ascii="Times New Roman" w:hAnsi="Times New Roman" w:cs="Times New Roman"/>
                <w:sz w:val="27"/>
                <w:szCs w:val="27"/>
              </w:rPr>
              <w:t>3.</w:t>
            </w:r>
          </w:p>
        </w:tc>
        <w:tc>
          <w:tcPr>
            <w:tcW w:w="2127" w:type="dxa"/>
          </w:tcPr>
          <w:p w:rsidR="00943305" w:rsidRDefault="00943305" w:rsidP="00840A9D">
            <w:pPr>
              <w:jc w:val="center"/>
              <w:rPr>
                <w:rFonts w:ascii="Times New Roman" w:hAnsi="Times New Roman" w:cs="Times New Roman"/>
                <w:sz w:val="28"/>
                <w:szCs w:val="28"/>
              </w:rPr>
            </w:pPr>
          </w:p>
        </w:tc>
        <w:tc>
          <w:tcPr>
            <w:tcW w:w="1559" w:type="dxa"/>
          </w:tcPr>
          <w:p w:rsidR="00943305" w:rsidRDefault="00943305" w:rsidP="00840A9D">
            <w:pPr>
              <w:jc w:val="center"/>
              <w:rPr>
                <w:rFonts w:ascii="Times New Roman" w:hAnsi="Times New Roman" w:cs="Times New Roman"/>
                <w:sz w:val="28"/>
                <w:szCs w:val="28"/>
              </w:rPr>
            </w:pPr>
          </w:p>
        </w:tc>
        <w:tc>
          <w:tcPr>
            <w:tcW w:w="1701" w:type="dxa"/>
          </w:tcPr>
          <w:p w:rsidR="00943305" w:rsidRDefault="00943305" w:rsidP="00840A9D">
            <w:pPr>
              <w:jc w:val="center"/>
              <w:rPr>
                <w:rFonts w:ascii="Times New Roman" w:hAnsi="Times New Roman" w:cs="Times New Roman"/>
                <w:sz w:val="28"/>
                <w:szCs w:val="28"/>
              </w:rPr>
            </w:pPr>
          </w:p>
        </w:tc>
        <w:tc>
          <w:tcPr>
            <w:tcW w:w="1701" w:type="dxa"/>
          </w:tcPr>
          <w:p w:rsidR="00943305" w:rsidRDefault="00943305" w:rsidP="00840A9D">
            <w:pPr>
              <w:jc w:val="center"/>
              <w:rPr>
                <w:rFonts w:ascii="Times New Roman" w:hAnsi="Times New Roman" w:cs="Times New Roman"/>
                <w:sz w:val="28"/>
                <w:szCs w:val="28"/>
              </w:rPr>
            </w:pPr>
          </w:p>
        </w:tc>
        <w:tc>
          <w:tcPr>
            <w:tcW w:w="2126" w:type="dxa"/>
          </w:tcPr>
          <w:p w:rsidR="00943305" w:rsidRDefault="00943305" w:rsidP="00840A9D">
            <w:pPr>
              <w:jc w:val="center"/>
              <w:rPr>
                <w:rFonts w:ascii="Times New Roman" w:hAnsi="Times New Roman" w:cs="Times New Roman"/>
                <w:sz w:val="28"/>
                <w:szCs w:val="28"/>
              </w:rPr>
            </w:pPr>
          </w:p>
        </w:tc>
      </w:tr>
      <w:tr w:rsidR="00943305" w:rsidTr="00E51FD0">
        <w:tc>
          <w:tcPr>
            <w:tcW w:w="675" w:type="dxa"/>
          </w:tcPr>
          <w:p w:rsidR="00943305" w:rsidRPr="00943305" w:rsidRDefault="00943305" w:rsidP="00840A9D">
            <w:pPr>
              <w:jc w:val="center"/>
              <w:rPr>
                <w:rFonts w:ascii="Times New Roman" w:hAnsi="Times New Roman" w:cs="Times New Roman"/>
                <w:sz w:val="27"/>
                <w:szCs w:val="27"/>
              </w:rPr>
            </w:pPr>
            <w:r w:rsidRPr="00943305">
              <w:rPr>
                <w:rFonts w:ascii="Times New Roman" w:hAnsi="Times New Roman" w:cs="Times New Roman"/>
                <w:sz w:val="27"/>
                <w:szCs w:val="27"/>
              </w:rPr>
              <w:t>4.</w:t>
            </w:r>
          </w:p>
        </w:tc>
        <w:tc>
          <w:tcPr>
            <w:tcW w:w="2127" w:type="dxa"/>
          </w:tcPr>
          <w:p w:rsidR="00943305" w:rsidRDefault="00943305" w:rsidP="00840A9D">
            <w:pPr>
              <w:jc w:val="center"/>
              <w:rPr>
                <w:rFonts w:ascii="Times New Roman" w:hAnsi="Times New Roman" w:cs="Times New Roman"/>
                <w:sz w:val="28"/>
                <w:szCs w:val="28"/>
              </w:rPr>
            </w:pPr>
          </w:p>
        </w:tc>
        <w:tc>
          <w:tcPr>
            <w:tcW w:w="1559" w:type="dxa"/>
          </w:tcPr>
          <w:p w:rsidR="00943305" w:rsidRDefault="00943305" w:rsidP="00840A9D">
            <w:pPr>
              <w:jc w:val="center"/>
              <w:rPr>
                <w:rFonts w:ascii="Times New Roman" w:hAnsi="Times New Roman" w:cs="Times New Roman"/>
                <w:sz w:val="28"/>
                <w:szCs w:val="28"/>
              </w:rPr>
            </w:pPr>
          </w:p>
        </w:tc>
        <w:tc>
          <w:tcPr>
            <w:tcW w:w="1701" w:type="dxa"/>
          </w:tcPr>
          <w:p w:rsidR="00943305" w:rsidRDefault="00943305" w:rsidP="00840A9D">
            <w:pPr>
              <w:jc w:val="center"/>
              <w:rPr>
                <w:rFonts w:ascii="Times New Roman" w:hAnsi="Times New Roman" w:cs="Times New Roman"/>
                <w:sz w:val="28"/>
                <w:szCs w:val="28"/>
              </w:rPr>
            </w:pPr>
          </w:p>
        </w:tc>
        <w:tc>
          <w:tcPr>
            <w:tcW w:w="1701" w:type="dxa"/>
          </w:tcPr>
          <w:p w:rsidR="00943305" w:rsidRDefault="00943305" w:rsidP="00840A9D">
            <w:pPr>
              <w:jc w:val="center"/>
              <w:rPr>
                <w:rFonts w:ascii="Times New Roman" w:hAnsi="Times New Roman" w:cs="Times New Roman"/>
                <w:sz w:val="28"/>
                <w:szCs w:val="28"/>
              </w:rPr>
            </w:pPr>
          </w:p>
        </w:tc>
        <w:tc>
          <w:tcPr>
            <w:tcW w:w="2126" w:type="dxa"/>
          </w:tcPr>
          <w:p w:rsidR="00943305" w:rsidRDefault="00943305" w:rsidP="00840A9D">
            <w:pPr>
              <w:jc w:val="center"/>
              <w:rPr>
                <w:rFonts w:ascii="Times New Roman" w:hAnsi="Times New Roman" w:cs="Times New Roman"/>
                <w:sz w:val="28"/>
                <w:szCs w:val="28"/>
              </w:rPr>
            </w:pPr>
          </w:p>
        </w:tc>
      </w:tr>
    </w:tbl>
    <w:p w:rsidR="00551303" w:rsidRDefault="00551303" w:rsidP="00840A9D">
      <w:pPr>
        <w:jc w:val="center"/>
        <w:rPr>
          <w:rFonts w:ascii="Times New Roman" w:hAnsi="Times New Roman" w:cs="Times New Roman"/>
          <w:sz w:val="28"/>
          <w:szCs w:val="28"/>
        </w:rPr>
      </w:pPr>
    </w:p>
    <w:p w:rsidR="00551303" w:rsidRDefault="00551303" w:rsidP="00840A9D">
      <w:pPr>
        <w:jc w:val="center"/>
        <w:rPr>
          <w:rFonts w:ascii="Times New Roman" w:hAnsi="Times New Roman" w:cs="Times New Roman"/>
          <w:sz w:val="28"/>
          <w:szCs w:val="28"/>
        </w:rPr>
      </w:pPr>
    </w:p>
    <w:sectPr w:rsidR="005513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0257E3"/>
    <w:multiLevelType w:val="hybridMultilevel"/>
    <w:tmpl w:val="06DC6562"/>
    <w:lvl w:ilvl="0" w:tplc="22BCFB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4F9C616B"/>
    <w:multiLevelType w:val="hybridMultilevel"/>
    <w:tmpl w:val="DA8819F2"/>
    <w:lvl w:ilvl="0" w:tplc="59A237B0">
      <w:start w:val="1"/>
      <w:numFmt w:val="decimal"/>
      <w:lvlText w:val="%1."/>
      <w:lvlJc w:val="left"/>
      <w:pPr>
        <w:ind w:left="1065" w:hanging="360"/>
      </w:pPr>
      <w:rPr>
        <w:rFonts w:eastAsiaTheme="minorEastAsia"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184"/>
    <w:rsid w:val="0019635A"/>
    <w:rsid w:val="001A62B9"/>
    <w:rsid w:val="00235CA8"/>
    <w:rsid w:val="002645C0"/>
    <w:rsid w:val="00284932"/>
    <w:rsid w:val="002D7B2A"/>
    <w:rsid w:val="002F2F96"/>
    <w:rsid w:val="00344673"/>
    <w:rsid w:val="003D4EF0"/>
    <w:rsid w:val="00406A0E"/>
    <w:rsid w:val="004D23D7"/>
    <w:rsid w:val="004F6825"/>
    <w:rsid w:val="00500FAC"/>
    <w:rsid w:val="005202DF"/>
    <w:rsid w:val="00551303"/>
    <w:rsid w:val="00554DC8"/>
    <w:rsid w:val="00580B47"/>
    <w:rsid w:val="005F06FF"/>
    <w:rsid w:val="006D74D8"/>
    <w:rsid w:val="00777F6F"/>
    <w:rsid w:val="00840A9D"/>
    <w:rsid w:val="0089132B"/>
    <w:rsid w:val="00897293"/>
    <w:rsid w:val="00921B2F"/>
    <w:rsid w:val="00943305"/>
    <w:rsid w:val="0097316F"/>
    <w:rsid w:val="00A222F2"/>
    <w:rsid w:val="00B7460F"/>
    <w:rsid w:val="00B914CC"/>
    <w:rsid w:val="00BD1D36"/>
    <w:rsid w:val="00BE3E9C"/>
    <w:rsid w:val="00BF6BB4"/>
    <w:rsid w:val="00C24184"/>
    <w:rsid w:val="00C35C06"/>
    <w:rsid w:val="00C44AFD"/>
    <w:rsid w:val="00D4316A"/>
    <w:rsid w:val="00DC1CB5"/>
    <w:rsid w:val="00E51FD0"/>
    <w:rsid w:val="00E60C91"/>
    <w:rsid w:val="00EC2CE2"/>
    <w:rsid w:val="00F31D9E"/>
    <w:rsid w:val="00FC01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0A9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0A9D"/>
    <w:rPr>
      <w:rFonts w:ascii="Tahoma" w:hAnsi="Tahoma" w:cs="Tahoma"/>
      <w:sz w:val="16"/>
      <w:szCs w:val="16"/>
    </w:rPr>
  </w:style>
  <w:style w:type="paragraph" w:styleId="a5">
    <w:name w:val="List Paragraph"/>
    <w:basedOn w:val="a"/>
    <w:uiPriority w:val="34"/>
    <w:qFormat/>
    <w:rsid w:val="00840A9D"/>
    <w:pPr>
      <w:ind w:left="720"/>
      <w:contextualSpacing/>
    </w:pPr>
  </w:style>
  <w:style w:type="table" w:styleId="a6">
    <w:name w:val="Table Grid"/>
    <w:basedOn w:val="a1"/>
    <w:uiPriority w:val="59"/>
    <w:rsid w:val="009433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Гипертекстовая ссылка"/>
    <w:basedOn w:val="a0"/>
    <w:uiPriority w:val="99"/>
    <w:rsid w:val="005F06FF"/>
    <w:rPr>
      <w:color w:val="106BBE"/>
    </w:rPr>
  </w:style>
  <w:style w:type="character" w:customStyle="1" w:styleId="a8">
    <w:name w:val="Цветовое выделение"/>
    <w:uiPriority w:val="99"/>
    <w:rsid w:val="005F06FF"/>
    <w:rPr>
      <w:b/>
      <w:bCs/>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0A9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0A9D"/>
    <w:rPr>
      <w:rFonts w:ascii="Tahoma" w:hAnsi="Tahoma" w:cs="Tahoma"/>
      <w:sz w:val="16"/>
      <w:szCs w:val="16"/>
    </w:rPr>
  </w:style>
  <w:style w:type="paragraph" w:styleId="a5">
    <w:name w:val="List Paragraph"/>
    <w:basedOn w:val="a"/>
    <w:uiPriority w:val="34"/>
    <w:qFormat/>
    <w:rsid w:val="00840A9D"/>
    <w:pPr>
      <w:ind w:left="720"/>
      <w:contextualSpacing/>
    </w:pPr>
  </w:style>
  <w:style w:type="table" w:styleId="a6">
    <w:name w:val="Table Grid"/>
    <w:basedOn w:val="a1"/>
    <w:uiPriority w:val="59"/>
    <w:rsid w:val="009433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Гипертекстовая ссылка"/>
    <w:basedOn w:val="a0"/>
    <w:uiPriority w:val="99"/>
    <w:rsid w:val="005F06FF"/>
    <w:rPr>
      <w:color w:val="106BBE"/>
    </w:rPr>
  </w:style>
  <w:style w:type="character" w:customStyle="1" w:styleId="a8">
    <w:name w:val="Цветовое выделение"/>
    <w:uiPriority w:val="99"/>
    <w:rsid w:val="005F06FF"/>
    <w:rPr>
      <w:b/>
      <w:bCs/>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3BD33-4EC6-49F2-B744-7B0B2C596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2168</Words>
  <Characters>12363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Кадры3</dc:creator>
  <cp:lastModifiedBy>Кадры1</cp:lastModifiedBy>
  <cp:revision>2</cp:revision>
  <dcterms:created xsi:type="dcterms:W3CDTF">2026-07-22T12:44:00Z</dcterms:created>
  <dcterms:modified xsi:type="dcterms:W3CDTF">2026-07-22T12:44:00Z</dcterms:modified>
</cp:coreProperties>
</file>